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AEB" w:rsidRPr="00AD2506" w:rsidRDefault="000F0AEB" w:rsidP="00A71A5C">
      <w:pPr>
        <w:spacing w:after="0" w:line="240" w:lineRule="auto"/>
        <w:jc w:val="center"/>
        <w:rPr>
          <w:b/>
          <w:sz w:val="26"/>
          <w:szCs w:val="26"/>
        </w:rPr>
      </w:pPr>
      <w:bookmarkStart w:id="0" w:name="_GoBack"/>
      <w:bookmarkEnd w:id="0"/>
      <w:r w:rsidRPr="00AD2506">
        <w:rPr>
          <w:b/>
          <w:sz w:val="26"/>
          <w:szCs w:val="26"/>
        </w:rPr>
        <w:t>Муниципальное бюджетное общеобразовательное учреждение    «</w:t>
      </w:r>
      <w:proofErr w:type="spellStart"/>
      <w:r w:rsidRPr="00AD2506">
        <w:rPr>
          <w:b/>
          <w:sz w:val="26"/>
          <w:szCs w:val="26"/>
        </w:rPr>
        <w:t>Красноключинская</w:t>
      </w:r>
      <w:proofErr w:type="spellEnd"/>
      <w:r w:rsidRPr="00AD2506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                   </w:t>
      </w:r>
      <w:r w:rsidRPr="00AD2506">
        <w:rPr>
          <w:b/>
          <w:sz w:val="26"/>
          <w:szCs w:val="26"/>
        </w:rPr>
        <w:t>основная общеобразовательная школа».</w:t>
      </w:r>
    </w:p>
    <w:p w:rsidR="000F0AEB" w:rsidRPr="00AD2506" w:rsidRDefault="000F0AEB" w:rsidP="000F0AEB">
      <w:pPr>
        <w:spacing w:after="0" w:line="240" w:lineRule="auto"/>
        <w:jc w:val="center"/>
        <w:rPr>
          <w:b/>
          <w:sz w:val="26"/>
          <w:szCs w:val="26"/>
        </w:rPr>
      </w:pPr>
    </w:p>
    <w:p w:rsidR="000F0AEB" w:rsidRPr="00AD2506" w:rsidRDefault="000F0AEB" w:rsidP="000F0AEB">
      <w:pPr>
        <w:spacing w:after="0" w:line="240" w:lineRule="auto"/>
        <w:rPr>
          <w:sz w:val="26"/>
          <w:szCs w:val="26"/>
        </w:rPr>
      </w:pPr>
      <w:r w:rsidRPr="00AD2506">
        <w:rPr>
          <w:sz w:val="26"/>
          <w:szCs w:val="26"/>
        </w:rPr>
        <w:t>Рассмотрено                                                               Утверждено</w:t>
      </w:r>
    </w:p>
    <w:p w:rsidR="000F0AEB" w:rsidRPr="00AD2506" w:rsidRDefault="000F0AEB" w:rsidP="000F0AEB">
      <w:pPr>
        <w:spacing w:after="0" w:line="240" w:lineRule="auto"/>
        <w:rPr>
          <w:sz w:val="26"/>
          <w:szCs w:val="26"/>
        </w:rPr>
      </w:pPr>
      <w:r w:rsidRPr="00AD2506">
        <w:rPr>
          <w:sz w:val="26"/>
          <w:szCs w:val="26"/>
        </w:rPr>
        <w:t>заседание МО    № _________                                  Приказ по школе № _________</w:t>
      </w:r>
    </w:p>
    <w:p w:rsidR="000F0AEB" w:rsidRPr="00AD2506" w:rsidRDefault="000F0AEB" w:rsidP="000F0AEB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«_____» ____________ 2026</w:t>
      </w:r>
      <w:r w:rsidRPr="00AD2506">
        <w:rPr>
          <w:sz w:val="26"/>
          <w:szCs w:val="26"/>
        </w:rPr>
        <w:t xml:space="preserve">г.                        </w:t>
      </w:r>
      <w:r>
        <w:rPr>
          <w:sz w:val="26"/>
          <w:szCs w:val="26"/>
        </w:rPr>
        <w:t xml:space="preserve">         от «_____» августа 2026</w:t>
      </w:r>
      <w:r w:rsidRPr="00AD2506">
        <w:rPr>
          <w:sz w:val="26"/>
          <w:szCs w:val="26"/>
        </w:rPr>
        <w:t xml:space="preserve"> г.</w:t>
      </w:r>
    </w:p>
    <w:p w:rsidR="000F0AEB" w:rsidRPr="00AD2506" w:rsidRDefault="000F0AEB" w:rsidP="000F0AEB">
      <w:pPr>
        <w:spacing w:after="0" w:line="240" w:lineRule="auto"/>
        <w:rPr>
          <w:sz w:val="26"/>
          <w:szCs w:val="26"/>
        </w:rPr>
      </w:pPr>
      <w:r w:rsidRPr="00AD2506">
        <w:rPr>
          <w:sz w:val="26"/>
          <w:szCs w:val="26"/>
        </w:rPr>
        <w:t>Руководитель МО                                                      Директор школы ___________</w:t>
      </w:r>
    </w:p>
    <w:p w:rsidR="000F0AEB" w:rsidRDefault="000F0AEB" w:rsidP="000F0AEB">
      <w:pPr>
        <w:spacing w:after="0" w:line="240" w:lineRule="auto"/>
      </w:pPr>
      <w:r w:rsidRPr="00AD2506">
        <w:rPr>
          <w:sz w:val="26"/>
          <w:szCs w:val="26"/>
        </w:rPr>
        <w:t xml:space="preserve">_____/______________/                                            </w:t>
      </w:r>
      <w:r>
        <w:rPr>
          <w:sz w:val="26"/>
          <w:szCs w:val="26"/>
        </w:rPr>
        <w:t xml:space="preserve">ОП </w:t>
      </w:r>
      <w:proofErr w:type="spellStart"/>
      <w:r>
        <w:rPr>
          <w:sz w:val="26"/>
          <w:szCs w:val="26"/>
        </w:rPr>
        <w:t>Сагалакова</w:t>
      </w:r>
      <w:proofErr w:type="spellEnd"/>
    </w:p>
    <w:p w:rsidR="000F0AEB" w:rsidRPr="000425BC" w:rsidRDefault="000F0AEB" w:rsidP="000F0AEB">
      <w:pPr>
        <w:jc w:val="center"/>
        <w:rPr>
          <w:b/>
        </w:rPr>
      </w:pPr>
    </w:p>
    <w:p w:rsidR="000F0AEB" w:rsidRPr="000425BC" w:rsidRDefault="000F0AEB" w:rsidP="000F0AEB"/>
    <w:p w:rsidR="000F0AEB" w:rsidRDefault="000F0AEB" w:rsidP="00A71A5C">
      <w:pPr>
        <w:spacing w:after="0" w:line="240" w:lineRule="auto"/>
        <w:jc w:val="center"/>
        <w:rPr>
          <w:b/>
          <w:sz w:val="36"/>
          <w:szCs w:val="36"/>
        </w:rPr>
      </w:pPr>
    </w:p>
    <w:p w:rsidR="000F0AEB" w:rsidRDefault="000F0AEB" w:rsidP="00A71A5C">
      <w:pPr>
        <w:spacing w:after="0" w:line="240" w:lineRule="auto"/>
        <w:jc w:val="center"/>
        <w:rPr>
          <w:b/>
          <w:sz w:val="36"/>
          <w:szCs w:val="36"/>
        </w:rPr>
      </w:pPr>
      <w:r w:rsidRPr="00C61E1B">
        <w:rPr>
          <w:b/>
          <w:sz w:val="36"/>
          <w:szCs w:val="36"/>
        </w:rPr>
        <w:t>РАБОЧАЯ ПРОГРАММА</w:t>
      </w:r>
    </w:p>
    <w:p w:rsidR="000F0AEB" w:rsidRDefault="000F0AEB" w:rsidP="00A71A5C">
      <w:pPr>
        <w:spacing w:after="188" w:line="259" w:lineRule="auto"/>
        <w:ind w:left="10" w:right="479"/>
        <w:jc w:val="center"/>
      </w:pPr>
      <w:r>
        <w:rPr>
          <w:b/>
          <w:sz w:val="28"/>
        </w:rPr>
        <w:t>Внеурочного курса</w:t>
      </w:r>
    </w:p>
    <w:p w:rsidR="000F0AEB" w:rsidRDefault="000F0AEB" w:rsidP="00A71A5C">
      <w:pPr>
        <w:spacing w:after="0" w:line="397" w:lineRule="auto"/>
        <w:ind w:left="3049" w:right="2214" w:hanging="826"/>
        <w:jc w:val="center"/>
        <w:rPr>
          <w:b/>
          <w:sz w:val="28"/>
        </w:rPr>
      </w:pPr>
      <w:r>
        <w:rPr>
          <w:b/>
          <w:sz w:val="28"/>
        </w:rPr>
        <w:t>«Театральные ступеньки»</w:t>
      </w:r>
    </w:p>
    <w:p w:rsidR="000F0AEB" w:rsidRDefault="000F0AEB" w:rsidP="00A71A5C">
      <w:pPr>
        <w:spacing w:after="0" w:line="397" w:lineRule="auto"/>
        <w:ind w:left="3049" w:right="2214" w:hanging="826"/>
        <w:jc w:val="center"/>
      </w:pPr>
      <w:r>
        <w:rPr>
          <w:sz w:val="28"/>
        </w:rPr>
        <w:t>для обучающихся 2 - 4 классов</w:t>
      </w:r>
    </w:p>
    <w:p w:rsidR="000F0AEB" w:rsidRPr="00E23D02" w:rsidRDefault="000F0AEB" w:rsidP="00A71A5C">
      <w:pPr>
        <w:spacing w:after="0" w:line="397" w:lineRule="auto"/>
        <w:ind w:left="3049" w:right="2214" w:hanging="826"/>
        <w:jc w:val="center"/>
      </w:pPr>
      <w:r w:rsidRPr="00E23D02">
        <w:rPr>
          <w:b/>
          <w:sz w:val="32"/>
          <w:szCs w:val="32"/>
        </w:rPr>
        <w:t>2025-2026 учебный год</w:t>
      </w:r>
    </w:p>
    <w:p w:rsidR="000F0AEB" w:rsidRPr="00C61E1B" w:rsidRDefault="000F0AEB" w:rsidP="00A71A5C">
      <w:pPr>
        <w:spacing w:after="0" w:line="240" w:lineRule="auto"/>
        <w:ind w:left="4820"/>
        <w:jc w:val="center"/>
        <w:rPr>
          <w:b/>
        </w:rPr>
      </w:pPr>
    </w:p>
    <w:p w:rsidR="000F0AEB" w:rsidRPr="00C61E1B" w:rsidRDefault="000F0AEB" w:rsidP="000F0AEB">
      <w:pPr>
        <w:spacing w:after="0"/>
        <w:ind w:left="4820"/>
        <w:jc w:val="center"/>
        <w:rPr>
          <w:b/>
        </w:rPr>
      </w:pPr>
    </w:p>
    <w:p w:rsidR="000F0AEB" w:rsidRPr="00C61E1B" w:rsidRDefault="000F0AEB" w:rsidP="000F0AEB">
      <w:pPr>
        <w:ind w:left="4820"/>
        <w:jc w:val="right"/>
        <w:rPr>
          <w:b/>
        </w:rPr>
      </w:pPr>
      <w:r>
        <w:rPr>
          <w:b/>
        </w:rPr>
        <w:t xml:space="preserve">   </w:t>
      </w:r>
      <w:r w:rsidRPr="00C61E1B">
        <w:rPr>
          <w:b/>
        </w:rPr>
        <w:t xml:space="preserve">Составила: </w:t>
      </w:r>
    </w:p>
    <w:p w:rsidR="000F0AEB" w:rsidRPr="00C61E1B" w:rsidRDefault="000F0AEB" w:rsidP="000F0AEB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Александрова ЛП</w:t>
      </w:r>
    </w:p>
    <w:p w:rsidR="000F0AEB" w:rsidRPr="00C61E1B" w:rsidRDefault="000F0AEB" w:rsidP="000F0AEB">
      <w:pPr>
        <w:jc w:val="center"/>
        <w:rPr>
          <w:b/>
        </w:rPr>
      </w:pPr>
    </w:p>
    <w:p w:rsidR="000F0AEB" w:rsidRDefault="000F0AEB" w:rsidP="000F0AEB">
      <w:pPr>
        <w:ind w:left="360"/>
        <w:jc w:val="center"/>
        <w:rPr>
          <w:b/>
        </w:rPr>
      </w:pPr>
      <w:r>
        <w:rPr>
          <w:b/>
        </w:rPr>
        <w:t>Красный ключ</w:t>
      </w:r>
    </w:p>
    <w:p w:rsidR="00CB438E" w:rsidRPr="000F0AEB" w:rsidRDefault="00CB438E" w:rsidP="000F0AEB">
      <w:pPr>
        <w:ind w:left="360"/>
        <w:jc w:val="center"/>
        <w:rPr>
          <w:b/>
        </w:rPr>
      </w:pPr>
      <w:r w:rsidRPr="00CB438E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lastRenderedPageBreak/>
        <w:t>Пояснительная записка</w:t>
      </w:r>
    </w:p>
    <w:p w:rsidR="00CB438E" w:rsidRPr="00CB438E" w:rsidRDefault="00CB438E" w:rsidP="00A71A5C">
      <w:pPr>
        <w:shd w:val="clear" w:color="auto" w:fill="FFFFFF"/>
        <w:spacing w:before="240" w:after="240" w:line="240" w:lineRule="auto"/>
        <w:jc w:val="center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 рабочей программе внеуроч</w:t>
      </w:r>
      <w:r w:rsidR="00A71A5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ной деятельности «</w:t>
      </w:r>
      <w:r w:rsidR="00A71A5C" w:rsidRPr="00A71A5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Театральные ступеньки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»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для обучающихся 2–4 классов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с этнокультурной (хакасской) направленностью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(краткосрочный вариант, 17 часов)</w:t>
      </w:r>
    </w:p>
    <w:p w:rsidR="00CB438E" w:rsidRPr="00CB438E" w:rsidRDefault="00CB438E" w:rsidP="00CB438E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 xml:space="preserve"> Связь с основной образовательной программой и стратегией школы</w:t>
      </w:r>
    </w:p>
    <w:p w:rsidR="00CB438E" w:rsidRPr="00CB438E" w:rsidRDefault="00CB438E" w:rsidP="00CB4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Рабочая программа внеурочной деятельности</w:t>
      </w:r>
      <w:proofErr w:type="gramStart"/>
      <w:r w:rsidR="00A71A5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</w:t>
      </w:r>
      <w:r w:rsidR="00A71A5C" w:rsidRPr="00A71A5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</w:t>
      </w:r>
      <w:proofErr w:type="gramEnd"/>
      <w:r w:rsidR="00A71A5C" w:rsidRPr="00A71A5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еатральные ступеньки</w:t>
      </w:r>
      <w:r w:rsidR="00A71A5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»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разработана в соответствии с требованиями Федерального государственного образовательного стандарта начального общего образования (ФГОС НОО) и на основе Основной образовательной программы начального общего образования школы.</w:t>
      </w:r>
    </w:p>
    <w:p w:rsidR="00CB438E" w:rsidRPr="00CB438E" w:rsidRDefault="00CB438E" w:rsidP="00CB4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Программа относится к </w:t>
      </w:r>
      <w:r w:rsidRPr="00A71A5C">
        <w:rPr>
          <w:rFonts w:ascii="Segoe UI" w:eastAsia="Times New Roman" w:hAnsi="Segoe UI" w:cs="Segoe UI"/>
          <w:bCs/>
          <w:color w:val="0F1115"/>
          <w:sz w:val="24"/>
          <w:szCs w:val="24"/>
          <w:lang w:eastAsia="ru-RU"/>
        </w:rPr>
        <w:t>духовно-нравственному направлению</w:t>
      </w:r>
      <w:r w:rsidRPr="00A71A5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внеурочной деятельности и поддерживает </w:t>
      </w:r>
      <w:r w:rsidRPr="00A71A5C">
        <w:rPr>
          <w:rFonts w:ascii="Segoe UI" w:eastAsia="Times New Roman" w:hAnsi="Segoe UI" w:cs="Segoe UI"/>
          <w:bCs/>
          <w:color w:val="0F1115"/>
          <w:sz w:val="24"/>
          <w:szCs w:val="24"/>
          <w:lang w:eastAsia="ru-RU"/>
        </w:rPr>
        <w:t>воспитательную стратегию школы</w:t>
      </w:r>
      <w:r w:rsidRPr="00A71A5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н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аправленную на формирование у младших школьников уважения к культурному наследию народов России, гражданской идентичности, межэтнической толерантности и сохранение языкового многообразия.</w:t>
      </w:r>
    </w:p>
    <w:p w:rsidR="00CB438E" w:rsidRPr="00CB438E" w:rsidRDefault="00CB438E" w:rsidP="00CB4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Программа органично дополняет урочную деятельность, углубляя содержание таких предметных областей, как «Литературное чтение»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на хакасском языке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(фольклорные жанры), «Музыка» (народные инструменты и 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напевы), «Хакасский язык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» (выразительная речь) и «Изобразительное искусство» (знакомство с орнаментом и национальным костюмом). Внеурочные занятия помогают достичь </w:t>
      </w:r>
      <w:proofErr w:type="spellStart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метапредметных</w:t>
      </w:r>
      <w:proofErr w:type="spellEnd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и личностных результатов, заложенных в ФГОС НОО.</w:t>
      </w:r>
    </w:p>
    <w:p w:rsidR="00CB438E" w:rsidRPr="00CB438E" w:rsidRDefault="00CB438E" w:rsidP="00CB4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Программа соответствует </w:t>
      </w:r>
      <w:r w:rsidRPr="00A71A5C">
        <w:rPr>
          <w:rFonts w:ascii="Segoe UI" w:eastAsia="Times New Roman" w:hAnsi="Segoe UI" w:cs="Segoe UI"/>
          <w:bCs/>
          <w:color w:val="0F1115"/>
          <w:sz w:val="24"/>
          <w:szCs w:val="24"/>
          <w:lang w:eastAsia="ru-RU"/>
        </w:rPr>
        <w:t>долгосрочным задачам образовательной организации</w:t>
      </w:r>
      <w:r w:rsidRPr="00A71A5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по созданию поликультурной образовательной среды, приобщению детей к культуре коренных народов Хакасии через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практическую творческую деятельность, а также по поддержке и развитию хакасского языка в условиях </w:t>
      </w:r>
      <w:proofErr w:type="spellStart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билингвальной</w:t>
      </w:r>
      <w:proofErr w:type="spellEnd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образовательной среды.</w:t>
      </w:r>
    </w:p>
    <w:p w:rsidR="00CB438E" w:rsidRPr="00CB438E" w:rsidRDefault="00CB438E" w:rsidP="00CB438E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Цель и задачи</w:t>
      </w:r>
    </w:p>
    <w:p w:rsidR="00CB438E" w:rsidRPr="00CB438E" w:rsidRDefault="00CB438E" w:rsidP="00CB4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Цель программы: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формирование у обучающихся 2–4 классов интереса к хакасской народной культуре через освоение основ драматического театрального искусства, развитие актёрских и коммуникативных способностей в условиях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билингвальной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группы.</w:t>
      </w:r>
    </w:p>
    <w:p w:rsidR="00CB438E" w:rsidRPr="00CB438E" w:rsidRDefault="00CB438E" w:rsidP="00CB4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Задачи программы:</w:t>
      </w:r>
    </w:p>
    <w:p w:rsidR="00CB438E" w:rsidRPr="00CB438E" w:rsidRDefault="00CB438E" w:rsidP="00CB4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Образовательные:</w:t>
      </w:r>
    </w:p>
    <w:p w:rsidR="00CB438E" w:rsidRPr="00CB438E" w:rsidRDefault="00CB438E" w:rsidP="00CB438E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познакомить обучающихся с основными жанрами хакасского фольклора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 пословицами и поговорками («сӧ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спек»), загадками («</w:t>
      </w:r>
      <w:proofErr w:type="spellStart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сиспек</w:t>
      </w:r>
      <w:proofErr w:type="spellEnd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»), 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сказками о животных</w:t>
      </w:r>
      <w:proofErr w:type="gramStart"/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</w:t>
      </w:r>
      <w:proofErr w:type="gramEnd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бытовыми и во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лшебными сказками («чазағ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нымах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»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), легендами и преданиями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(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кип-чоох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героически</w:t>
      </w:r>
      <w:r w:rsidR="00BD283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ми сказаниями («алыптығ </w:t>
      </w:r>
      <w:proofErr w:type="spellStart"/>
      <w:r w:rsidR="00BD283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нымах</w:t>
      </w:r>
      <w:proofErr w:type="spellEnd"/>
      <w:r w:rsidR="00BD283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»),</w:t>
      </w:r>
      <w:r w:rsidR="00BD2834" w:rsidRPr="00BD2834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BD2834">
        <w:rPr>
          <w:rFonts w:ascii="Segoe UI" w:hAnsi="Segoe UI" w:cs="Segoe UI"/>
          <w:color w:val="0F1115"/>
          <w:shd w:val="clear" w:color="auto" w:fill="FFFFFF"/>
        </w:rPr>
        <w:t>а также с </w:t>
      </w:r>
      <w:proofErr w:type="spellStart"/>
      <w:r w:rsidR="00BD2834" w:rsidRPr="00BD2834">
        <w:rPr>
          <w:rStyle w:val="a3"/>
          <w:rFonts w:ascii="Segoe UI" w:hAnsi="Segoe UI" w:cs="Segoe UI"/>
          <w:b w:val="0"/>
          <w:color w:val="0F1115"/>
          <w:shd w:val="clear" w:color="auto" w:fill="FFFFFF"/>
        </w:rPr>
        <w:t>тахпахом</w:t>
      </w:r>
      <w:proofErr w:type="spellEnd"/>
      <w:r w:rsidR="00BD2834">
        <w:rPr>
          <w:rFonts w:ascii="Segoe UI" w:hAnsi="Segoe UI" w:cs="Segoe UI"/>
          <w:color w:val="0F1115"/>
          <w:shd w:val="clear" w:color="auto" w:fill="FFFFFF"/>
        </w:rPr>
        <w:t> — лирической песней-импровизацией, отражающей все стороны жизни хакасского народа.</w:t>
      </w:r>
    </w:p>
    <w:p w:rsidR="00CB438E" w:rsidRPr="00CB438E" w:rsidRDefault="00CB438E" w:rsidP="00CB438E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сформировать представления о хакасских культурных реалиях: национальный костюм, орнамент, музыкальные инструменты (</w:t>
      </w:r>
      <w:proofErr w:type="spellStart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чатхан</w:t>
      </w:r>
      <w:proofErr w:type="spellEnd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, </w:t>
      </w:r>
      <w:proofErr w:type="spellStart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хомыс</w:t>
      </w:r>
      <w:proofErr w:type="spellEnd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), образ жизни и традиции;</w:t>
      </w:r>
    </w:p>
    <w:p w:rsidR="00CB438E" w:rsidRPr="00CB438E" w:rsidRDefault="00CB438E" w:rsidP="00CB438E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обучить основам сценической речи, дикции, артикуляции и пластической выразительности;</w:t>
      </w:r>
    </w:p>
    <w:p w:rsidR="00CB438E" w:rsidRDefault="00CB438E" w:rsidP="00CB438E">
      <w:pPr>
        <w:numPr>
          <w:ilvl w:val="0"/>
          <w:numId w:val="12"/>
        </w:numPr>
        <w:shd w:val="clear" w:color="auto" w:fill="FFFFFF"/>
        <w:spacing w:before="240" w:beforeAutospacing="1" w:after="24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создать условия для естественного использования хакасского языка в игр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овой и театральной деятельности.</w:t>
      </w:r>
    </w:p>
    <w:p w:rsidR="00CB438E" w:rsidRPr="00CB438E" w:rsidRDefault="00CB438E" w:rsidP="00CB438E">
      <w:pPr>
        <w:numPr>
          <w:ilvl w:val="0"/>
          <w:numId w:val="12"/>
        </w:numPr>
        <w:shd w:val="clear" w:color="auto" w:fill="FFFFFF"/>
        <w:spacing w:before="240" w:beforeAutospacing="1" w:after="24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Развивающие:</w:t>
      </w:r>
    </w:p>
    <w:p w:rsidR="00CB438E" w:rsidRPr="00CB438E" w:rsidRDefault="00CB438E" w:rsidP="00CB438E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развить навыки выразительного чтения и устной диалогической речи на русском и хакасском языках;</w:t>
      </w:r>
    </w:p>
    <w:p w:rsidR="00CB438E" w:rsidRPr="00CB438E" w:rsidRDefault="00CB438E" w:rsidP="00CB438E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развить творческое воображение, сценическое внимание, эмоциональную память и отзывчивость;</w:t>
      </w:r>
    </w:p>
    <w:p w:rsidR="00CB438E" w:rsidRPr="00CB438E" w:rsidRDefault="00CB438E" w:rsidP="00CB438E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развить умение работать в разновозрастном и разноязычном коллективе, распределять роли, согласовывать действия с партнёрами по сцене;</w:t>
      </w:r>
    </w:p>
    <w:p w:rsidR="00CB438E" w:rsidRPr="00CB438E" w:rsidRDefault="00CB438E" w:rsidP="00CB438E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развить навыки импровизации и пластической выразительности через театральные этюды.</w:t>
      </w:r>
    </w:p>
    <w:p w:rsidR="00CB438E" w:rsidRPr="00CB438E" w:rsidRDefault="00CB438E" w:rsidP="00CB4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Воспитательные:</w:t>
      </w:r>
    </w:p>
    <w:p w:rsidR="00CB438E" w:rsidRPr="00CB438E" w:rsidRDefault="00CB438E" w:rsidP="00CB438E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воспитать уважительное и бережное отношение к культуре, традициям и языку хакасского народа;</w:t>
      </w:r>
    </w:p>
    <w:p w:rsidR="00CB438E" w:rsidRPr="00CB438E" w:rsidRDefault="00CB438E" w:rsidP="00CB438E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сформировать ценностное отношение к устному народному творчеству как источнику нравственных ориентиров и народной мудрости;</w:t>
      </w:r>
    </w:p>
    <w:p w:rsidR="00CB438E" w:rsidRPr="00CB438E" w:rsidRDefault="00CB438E" w:rsidP="00CB438E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воспитать чувство ответственности за общий результат, сценическую культуру, умение выступать перед зрителем;</w:t>
      </w:r>
    </w:p>
    <w:p w:rsidR="00CB438E" w:rsidRPr="00CB438E" w:rsidRDefault="00CB438E" w:rsidP="00CB438E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gramStart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способствовать формированию позитивной языковой идентичности: у носителей языка — гордости за родной язык, у слабо владеющих — интереса и уважения к нему.</w:t>
      </w:r>
      <w:proofErr w:type="gramEnd"/>
    </w:p>
    <w:p w:rsidR="00CB438E" w:rsidRPr="00CB438E" w:rsidRDefault="00CB438E" w:rsidP="00CB438E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Условия реализации и ресурсы</w:t>
      </w:r>
    </w:p>
    <w:p w:rsidR="00CB438E" w:rsidRPr="00CB438E" w:rsidRDefault="00CB438E" w:rsidP="00CB4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Материально-технические условия:</w:t>
      </w:r>
    </w:p>
    <w:p w:rsidR="00CB438E" w:rsidRPr="00CB438E" w:rsidRDefault="00CB438E" w:rsidP="00CB438E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оборудованное помещение (кабинет или актовый зал) с достаточным пространством для подвижных игр, этюдов и репетиций;</w:t>
      </w:r>
    </w:p>
    <w:p w:rsidR="00CB438E" w:rsidRPr="00CB438E" w:rsidRDefault="00CB438E" w:rsidP="00CB438E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стулья и коврики для тренингов;</w:t>
      </w:r>
    </w:p>
    <w:p w:rsidR="00CB438E" w:rsidRPr="00CB438E" w:rsidRDefault="00CB438E" w:rsidP="00CB438E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костюмерная (или набор элементов национальных костюмов: головные уборы, пояса, накидки) — по возможности;</w:t>
      </w:r>
    </w:p>
    <w:p w:rsidR="00CB438E" w:rsidRPr="00CB438E" w:rsidRDefault="00CB438E" w:rsidP="00CB438E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аудиоаппаратура (колонки, ноутбук) для воспроизведения записей хакасской народной музыки, звуков природы, горлового пения;</w:t>
      </w:r>
    </w:p>
    <w:p w:rsidR="00CB438E" w:rsidRPr="00CB438E" w:rsidRDefault="00CB438E" w:rsidP="00CB438E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проектор и экран для демонстрации презентаций, фотографий, видеофрагментов спектаклей и национальных праздников.</w:t>
      </w:r>
    </w:p>
    <w:p w:rsidR="00CB438E" w:rsidRPr="00CB438E" w:rsidRDefault="00CB438E" w:rsidP="00CB4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Методические и информационные ресурсы:</w:t>
      </w:r>
    </w:p>
    <w:p w:rsidR="00CB438E" w:rsidRPr="00CB438E" w:rsidRDefault="00CB438E" w:rsidP="00CB438E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сборники хакасских народных сказок в пересказе для детей (на русском языке);</w:t>
      </w:r>
    </w:p>
    <w:p w:rsidR="00CB438E" w:rsidRDefault="00CB438E" w:rsidP="00CB438E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сборники хакасского фольклора на хакасском языке</w:t>
      </w:r>
      <w:proofErr w:type="gramStart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r w:rsidR="00A71A5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;</w:t>
      </w:r>
      <w:proofErr w:type="gramEnd"/>
    </w:p>
    <w:p w:rsidR="00BD2834" w:rsidRPr="00BD2834" w:rsidRDefault="00BD2834" w:rsidP="00BD2834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сборники хакасского фольклора на хакасском языке (для чтения носителями языка), включая сборники </w:t>
      </w:r>
      <w:proofErr w:type="spellStart"/>
      <w:r>
        <w:rPr>
          <w:rFonts w:ascii="Segoe UI" w:hAnsi="Segoe UI" w:cs="Segoe UI"/>
          <w:color w:val="0F1115"/>
        </w:rPr>
        <w:t>тахпахов</w:t>
      </w:r>
      <w:proofErr w:type="spellEnd"/>
      <w:r>
        <w:rPr>
          <w:rFonts w:ascii="Segoe UI" w:hAnsi="Segoe UI" w:cs="Segoe UI"/>
          <w:color w:val="0F1115"/>
        </w:rPr>
        <w:t>;</w:t>
      </w:r>
    </w:p>
    <w:p w:rsidR="00CB438E" w:rsidRPr="00CB438E" w:rsidRDefault="00CB438E" w:rsidP="00CB438E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методические разработки по театральной педагогике в начальной школе;</w:t>
      </w:r>
    </w:p>
    <w:p w:rsidR="00CB438E" w:rsidRPr="00CB438E" w:rsidRDefault="00CB438E" w:rsidP="00CB438E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дидактические карточки с изображением хакасского орнамента, костюмов, предметов быта;</w:t>
      </w:r>
    </w:p>
    <w:p w:rsidR="00CB438E" w:rsidRPr="00CB438E" w:rsidRDefault="00CB438E" w:rsidP="00CB438E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фонотека с записями игры на </w:t>
      </w:r>
      <w:proofErr w:type="spellStart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чатхане</w:t>
      </w:r>
      <w:proofErr w:type="spellEnd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и </w:t>
      </w:r>
      <w:proofErr w:type="spellStart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хомысе</w:t>
      </w:r>
      <w:proofErr w:type="spellEnd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образцами хакасских народных песен и наигрышей;</w:t>
      </w:r>
    </w:p>
    <w:p w:rsidR="00CB438E" w:rsidRPr="00CB438E" w:rsidRDefault="00CB438E" w:rsidP="00CB438E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доступ к цифровым ресурсам (презентации, видеоролики о культуре Хакасии);</w:t>
      </w:r>
    </w:p>
    <w:p w:rsidR="00CB438E" w:rsidRPr="00CB438E" w:rsidRDefault="00CB438E" w:rsidP="00CB438E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карточки-подсказки с ключевыми фразами на хакасском языке (для слабо владеющих) и на русском языке (для носителей </w:t>
      </w:r>
      <w:proofErr w:type="gramStart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хакасского</w:t>
      </w:r>
      <w:proofErr w:type="gramEnd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— как перевод);</w:t>
      </w:r>
    </w:p>
    <w:p w:rsidR="00CB438E" w:rsidRPr="00CB438E" w:rsidRDefault="00CB438E" w:rsidP="00CB438E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включённость педагога в профессиональные сетевые сообщества для обмена опытом.</w:t>
      </w:r>
    </w:p>
    <w:p w:rsidR="00CB438E" w:rsidRPr="00CB438E" w:rsidRDefault="00CB438E" w:rsidP="00CB438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lastRenderedPageBreak/>
        <w:t>Направления и формы работы</w:t>
      </w:r>
    </w:p>
    <w:p w:rsidR="00CB438E" w:rsidRPr="00CB438E" w:rsidRDefault="00CB438E" w:rsidP="00CB4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Программа реализуется в следующих </w:t>
      </w:r>
      <w:r w:rsidRPr="00CB438E">
        <w:rPr>
          <w:rFonts w:ascii="Segoe UI" w:eastAsia="Times New Roman" w:hAnsi="Segoe UI" w:cs="Segoe UI"/>
          <w:bCs/>
          <w:color w:val="0F1115"/>
          <w:sz w:val="24"/>
          <w:szCs w:val="24"/>
          <w:lang w:eastAsia="ru-RU"/>
        </w:rPr>
        <w:t>направлениях внеурочной деятельности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8"/>
        <w:gridCol w:w="3076"/>
        <w:gridCol w:w="6076"/>
      </w:tblGrid>
      <w:tr w:rsidR="00CB438E" w:rsidRPr="00CB438E" w:rsidTr="00CB438E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Направление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Виды деятельности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Формы работы</w:t>
            </w:r>
          </w:p>
        </w:tc>
      </w:tr>
      <w:tr w:rsidR="00CB438E" w:rsidRPr="00CB438E" w:rsidTr="00CB438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Познавательное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изучение хакасского фольклора, культурных традиций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беседы-диалоги, просмотр презентаций, слушание аудиозаписей, чтение и обсуждение сказок, работа с иллюстрациями, работа с книжной выставкой</w:t>
            </w:r>
          </w:p>
        </w:tc>
      </w:tr>
      <w:tr w:rsidR="00CB438E" w:rsidRPr="00CB438E" w:rsidTr="00CB438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Творческое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театральное творчество, сценическая деятельность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gramStart"/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драматические этюды, инсценировки по ролям, театральные игры-импровизации, чтение по ролям, </w:t>
            </w:r>
            <w:r w:rsidR="00BD2834"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импровизация простых </w:t>
            </w:r>
            <w:proofErr w:type="spellStart"/>
            <w:r w:rsidR="00BD2834"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тахпахов</w:t>
            </w:r>
            <w:proofErr w:type="spellEnd"/>
            <w:r w:rsidR="00BD2834"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, </w:t>
            </w:r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репетиции (в </w:t>
            </w:r>
            <w:proofErr w:type="spellStart"/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микрогруппах</w:t>
            </w:r>
            <w:proofErr w:type="spellEnd"/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, сводные, прогонные, генеральные), показы отрывков, итоговое выступление</w:t>
            </w:r>
            <w:proofErr w:type="gramEnd"/>
          </w:p>
        </w:tc>
      </w:tr>
      <w:tr w:rsidR="00CB438E" w:rsidRPr="00CB438E" w:rsidTr="00CB438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Социальное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коммуникативная деятельность, взаимодействие в группе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коллективные обсуждения, работа в парах и группах, распределение ролей, рефлексия после выступлений, самоанализ</w:t>
            </w:r>
          </w:p>
        </w:tc>
      </w:tr>
      <w:tr w:rsidR="00CB438E" w:rsidRPr="00CB438E" w:rsidTr="00CB438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Досугово-игровое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игровая активность, эмоциональная разрядка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438E" w:rsidRPr="00CB438E" w:rsidRDefault="00CB438E" w:rsidP="00BD283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gramStart"/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театрализованные игры («Закончи пословицу», «Отгадай и покажи», «Чей голос?», «Волшебное зеркало», «Скульптор и глина»), пантомима, подвижные игры-имитации, </w:t>
            </w:r>
            <w:proofErr w:type="spellStart"/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физминутки</w:t>
            </w:r>
            <w:proofErr w:type="spellEnd"/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с </w:t>
            </w:r>
            <w:proofErr w:type="gramEnd"/>
          </w:p>
        </w:tc>
      </w:tr>
    </w:tbl>
    <w:p w:rsidR="00CB438E" w:rsidRPr="00CB438E" w:rsidRDefault="00CB438E" w:rsidP="00CB438E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lastRenderedPageBreak/>
        <w:t xml:space="preserve"> Планируемые результаты</w:t>
      </w:r>
    </w:p>
    <w:p w:rsidR="00CB438E" w:rsidRPr="00CB438E" w:rsidRDefault="00CB438E" w:rsidP="00CB4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соответствии с уровневым подходом (по ФГОС) программа ориентирована на достижение трёх уровней воспитательных результатов:</w:t>
      </w:r>
    </w:p>
    <w:p w:rsidR="00CB438E" w:rsidRPr="00CB438E" w:rsidRDefault="00CB438E" w:rsidP="00CB4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Первый уровень (приобретение социальных знаний):</w:t>
      </w:r>
    </w:p>
    <w:p w:rsidR="00CB438E" w:rsidRPr="00CB438E" w:rsidRDefault="00CB438E" w:rsidP="00CB438E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обучающиеся узнают не менее 5–7 хакасских народных сказок, легенд и сказаний, их главных героев;</w:t>
      </w:r>
    </w:p>
    <w:p w:rsidR="00CB438E" w:rsidRPr="00CB438E" w:rsidRDefault="00CB438E" w:rsidP="00CB438E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познакомятся с жанрами хакасского фольклора: пословицы, поговорки, загадки, легенды, предания, сказки о животных, бытовые и волшебные сказки, </w:t>
      </w:r>
      <w:proofErr w:type="spellStart"/>
      <w:r w:rsidR="00BD283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тахпахи</w:t>
      </w:r>
      <w:proofErr w:type="spellEnd"/>
      <w:r w:rsidR="00BD283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, 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героические сказания;</w:t>
      </w:r>
    </w:p>
    <w:p w:rsidR="00CB438E" w:rsidRPr="00CB438E" w:rsidRDefault="00CB438E" w:rsidP="00CB438E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овла</w:t>
      </w:r>
      <w:r w:rsidR="00BD283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деют базовыми терминами: «хай</w:t>
      </w:r>
      <w:r w:rsidR="00BD283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ӌ</w:t>
      </w:r>
      <w:r w:rsidR="00BD283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ы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» (сказитель), «</w:t>
      </w:r>
      <w:proofErr w:type="spellStart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чатхан</w:t>
      </w:r>
      <w:proofErr w:type="spellEnd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» (музыкальный инс</w:t>
      </w:r>
      <w:r w:rsidR="00BD283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трумент), «</w:t>
      </w:r>
      <w:proofErr w:type="spellStart"/>
      <w:r w:rsidR="00BD283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алып</w:t>
      </w:r>
      <w:proofErr w:type="spellEnd"/>
      <w:r w:rsidR="00BD283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» (богатырь), «сӧ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спек» (пословица), «</w:t>
      </w:r>
      <w:proofErr w:type="spellStart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сиспек</w:t>
      </w:r>
      <w:proofErr w:type="spellEnd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» (загадка), «</w:t>
      </w:r>
      <w:proofErr w:type="spellStart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кип-чо</w:t>
      </w:r>
      <w:r w:rsidR="00BD283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ох</w:t>
      </w:r>
      <w:proofErr w:type="spellEnd"/>
      <w:r w:rsidR="00BD283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» (легенда), «</w:t>
      </w:r>
      <w:proofErr w:type="spellStart"/>
      <w:r w:rsidR="00BD283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нымах</w:t>
      </w:r>
      <w:proofErr w:type="spellEnd"/>
      <w:proofErr w:type="gramStart"/>
      <w:r w:rsidR="00BD283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»(</w:t>
      </w:r>
      <w:proofErr w:type="gramEnd"/>
      <w:r w:rsidR="00BD283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сказка), «</w:t>
      </w:r>
      <w:proofErr w:type="spellStart"/>
      <w:r w:rsidR="00BD283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алыпты</w:t>
      </w:r>
      <w:proofErr w:type="spellEnd"/>
    </w:p>
    <w:p w:rsidR="00CB438E" w:rsidRPr="00CB438E" w:rsidRDefault="00CB438E" w:rsidP="00CB438E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познакомятся с элементами хакасского орнамента, национального костюма и быта;</w:t>
      </w:r>
    </w:p>
    <w:p w:rsidR="00CB438E" w:rsidRPr="00A71A5C" w:rsidRDefault="00CB438E" w:rsidP="00CB438E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71A5C">
        <w:rPr>
          <w:rFonts w:ascii="Segoe UI" w:eastAsia="Times New Roman" w:hAnsi="Segoe UI" w:cs="Segoe UI"/>
          <w:bCs/>
          <w:color w:val="0F1115"/>
          <w:sz w:val="24"/>
          <w:szCs w:val="24"/>
          <w:lang w:eastAsia="ru-RU"/>
        </w:rPr>
        <w:t>для слабо владеющих хакасским языком:</w:t>
      </w:r>
      <w:r w:rsidR="00A71A5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запомнят  ключевые</w:t>
      </w:r>
      <w:r w:rsidRPr="00A71A5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слов</w:t>
      </w:r>
      <w:r w:rsidR="00A71A5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 и име</w:t>
      </w:r>
      <w:r w:rsidRPr="00A71A5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</w:t>
      </w:r>
      <w:r w:rsidR="00A71A5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</w:t>
      </w:r>
      <w:r w:rsidRPr="00A71A5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героев на хакасском языке;</w:t>
      </w:r>
    </w:p>
    <w:p w:rsidR="00CB438E" w:rsidRPr="00CB438E" w:rsidRDefault="00CB438E" w:rsidP="00CB438E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71A5C">
        <w:rPr>
          <w:rFonts w:ascii="Segoe UI" w:eastAsia="Times New Roman" w:hAnsi="Segoe UI" w:cs="Segoe UI"/>
          <w:bCs/>
          <w:color w:val="0F1115"/>
          <w:sz w:val="24"/>
          <w:szCs w:val="24"/>
          <w:lang w:eastAsia="ru-RU"/>
        </w:rPr>
        <w:t xml:space="preserve">для </w:t>
      </w:r>
      <w:proofErr w:type="gramStart"/>
      <w:r w:rsidRPr="00A71A5C">
        <w:rPr>
          <w:rFonts w:ascii="Segoe UI" w:eastAsia="Times New Roman" w:hAnsi="Segoe UI" w:cs="Segoe UI"/>
          <w:bCs/>
          <w:color w:val="0F1115"/>
          <w:sz w:val="24"/>
          <w:szCs w:val="24"/>
          <w:lang w:eastAsia="ru-RU"/>
        </w:rPr>
        <w:t>владеющих</w:t>
      </w:r>
      <w:proofErr w:type="gramEnd"/>
      <w:r w:rsidRPr="00A71A5C">
        <w:rPr>
          <w:rFonts w:ascii="Segoe UI" w:eastAsia="Times New Roman" w:hAnsi="Segoe UI" w:cs="Segoe UI"/>
          <w:bCs/>
          <w:color w:val="0F1115"/>
          <w:sz w:val="24"/>
          <w:szCs w:val="24"/>
          <w:lang w:eastAsia="ru-RU"/>
        </w:rPr>
        <w:t xml:space="preserve"> хакасским языком</w:t>
      </w: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: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закрепят и активизируют знания родного языка через театральную практику.</w:t>
      </w:r>
    </w:p>
    <w:p w:rsidR="00CB438E" w:rsidRPr="00CB438E" w:rsidRDefault="00CB438E" w:rsidP="00CB4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Второй уровень (формирование ценностного отношения к социальной реальности):</w:t>
      </w:r>
    </w:p>
    <w:p w:rsidR="00CB438E" w:rsidRPr="00CB438E" w:rsidRDefault="00CB438E" w:rsidP="00CB438E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научатся выразительно читать по ролям, передавая голосом и жестом характер персонажа;</w:t>
      </w:r>
    </w:p>
    <w:p w:rsidR="00CB438E" w:rsidRPr="00CB438E" w:rsidRDefault="00CB438E" w:rsidP="00CB438E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приобретут опыт уважительного и внимательного отношения к культуре и языку другого народа;</w:t>
      </w:r>
    </w:p>
    <w:p w:rsidR="00CB438E" w:rsidRPr="00CB438E" w:rsidRDefault="00CB438E" w:rsidP="00CB438E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осознают ценность коллективного творчества и ответственности за общий результат;</w:t>
      </w:r>
    </w:p>
    <w:p w:rsidR="00CB438E" w:rsidRPr="00CB438E" w:rsidRDefault="00CB438E" w:rsidP="00CB438E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для носителей языка: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сформируется гордость за свой родной язык и желание его использовать в творчестве;</w:t>
      </w:r>
    </w:p>
    <w:p w:rsidR="00CB438E" w:rsidRPr="00CB438E" w:rsidRDefault="00CB438E" w:rsidP="00CB438E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для слабо </w:t>
      </w:r>
      <w:proofErr w:type="gramStart"/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владеющих</w:t>
      </w:r>
      <w:proofErr w:type="gramEnd"/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: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сформируется устойчивый познавательный интерес к хакасскому языку и культуре.</w:t>
      </w:r>
    </w:p>
    <w:p w:rsidR="00CB438E" w:rsidRPr="00CB438E" w:rsidRDefault="00CB438E" w:rsidP="00CB4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Третий уровень (получение опыта самостоятельного социального действия):</w:t>
      </w:r>
    </w:p>
    <w:p w:rsidR="00CB438E" w:rsidRPr="00CB438E" w:rsidRDefault="00CB438E" w:rsidP="00CB438E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примут участие в итоговом театрализованном показе «Сказки, легенды и сказания земли хакасской» перед зрителями (родители, другие классы);</w:t>
      </w:r>
    </w:p>
    <w:p w:rsidR="00CB438E" w:rsidRPr="00CB438E" w:rsidRDefault="00CB438E" w:rsidP="00CB438E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смогут в малых группах самостоятельно разыграть фрагмент знакомой сказки с элементами импровизации;</w:t>
      </w:r>
    </w:p>
    <w:p w:rsidR="00CB438E" w:rsidRPr="00CB438E" w:rsidRDefault="00CB438E" w:rsidP="00CB438E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проявят инициативу в выборе жестов, мимики и пластических решений для образа своего героя;</w:t>
      </w:r>
    </w:p>
    <w:p w:rsidR="00CB438E" w:rsidRPr="00CB438E" w:rsidRDefault="00CB438E" w:rsidP="00CB438E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lastRenderedPageBreak/>
        <w:t xml:space="preserve"> Критерии и показатели эффективности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17"/>
        <w:gridCol w:w="4588"/>
        <w:gridCol w:w="3275"/>
      </w:tblGrid>
      <w:tr w:rsidR="00CB438E" w:rsidRPr="00CB438E" w:rsidTr="00CB438E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Критерий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Показатели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Метод диагностики</w:t>
            </w:r>
          </w:p>
        </w:tc>
      </w:tr>
      <w:tr w:rsidR="00CB438E" w:rsidRPr="00CB438E" w:rsidTr="00CB438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CB438E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Сформированность</w:t>
            </w:r>
            <w:proofErr w:type="spellEnd"/>
            <w:r w:rsidRPr="00CB438E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 xml:space="preserve"> знаний о жанрах хакасского фольклора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умение назвать не менее 4 жанров; привести пример пословицы, загадки, сказки; узнавание элементов орнамента и костюма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устный опрос, игровое тестирование, беседа, игра «Узнай жанр по описанию»</w:t>
            </w:r>
          </w:p>
        </w:tc>
      </w:tr>
      <w:tr w:rsidR="00CB438E" w:rsidRPr="00CB438E" w:rsidTr="00CB438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 xml:space="preserve">Языковая динамика (для </w:t>
            </w:r>
            <w:proofErr w:type="gramStart"/>
            <w:r w:rsidRPr="00CB438E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владеющих</w:t>
            </w:r>
            <w:proofErr w:type="gramEnd"/>
            <w:r w:rsidRPr="00CB438E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 xml:space="preserve"> хакасским языком)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использование хакасского языка в диалогах и этюдах; правильность произношения; активность использования в игре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педагогическое наблюдение на занятиях; анализ устной речи</w:t>
            </w:r>
          </w:p>
        </w:tc>
      </w:tr>
      <w:tr w:rsidR="00CB438E" w:rsidRPr="00CB438E" w:rsidTr="00CB438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 xml:space="preserve">Языковая динамика (для слабо </w:t>
            </w:r>
            <w:proofErr w:type="gramStart"/>
            <w:r w:rsidRPr="00CB438E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владеющих</w:t>
            </w:r>
            <w:proofErr w:type="gramEnd"/>
            <w:r w:rsidRPr="00CB438E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 xml:space="preserve"> хакасским языком)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38E" w:rsidRPr="00CB438E" w:rsidRDefault="00C8384A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узнавание и употребление </w:t>
            </w:r>
            <w:r w:rsidR="00CB438E"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ключевых слов на хакасском языке; понимание простых фраз; отсутствие языкового барьера в игре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438E" w:rsidRPr="00CB438E" w:rsidRDefault="00CB438E" w:rsidP="00A71A5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наблюдение; игровые задания «Покажи слово»</w:t>
            </w:r>
            <w:r w:rsidR="00A71A5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.</w:t>
            </w:r>
          </w:p>
        </w:tc>
      </w:tr>
      <w:tr w:rsidR="00CB438E" w:rsidRPr="00CB438E" w:rsidTr="00CB438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Развитие сценических навыков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выразительность и эмоциональность чтения по ролям; точность интонации; пластическая выразительность в этюдах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педагогическое наблюдение на занятиях и репетициях; анализ выступлений</w:t>
            </w:r>
          </w:p>
        </w:tc>
      </w:tr>
      <w:tr w:rsidR="00CB438E" w:rsidRPr="00CB438E" w:rsidTr="00CB438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CB438E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Сформированность</w:t>
            </w:r>
            <w:proofErr w:type="spellEnd"/>
            <w:r w:rsidRPr="00CB438E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 xml:space="preserve"> </w:t>
            </w:r>
            <w:r w:rsidRPr="00CB438E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lastRenderedPageBreak/>
              <w:t>коммуникативных навыков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 xml:space="preserve">умение работать в паре и группе; </w:t>
            </w:r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способность импровизировать в диалоге; умение помогать партнёру (в том числе языково)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 xml:space="preserve">наблюдение; рефлексия </w:t>
            </w:r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после занятий; самооценка участников</w:t>
            </w:r>
          </w:p>
        </w:tc>
      </w:tr>
      <w:tr w:rsidR="00CB438E" w:rsidRPr="00CB438E" w:rsidTr="00CB438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lastRenderedPageBreak/>
              <w:t>Продукт деятельности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качество итогового спектакля (осмысленность игры, контакт со зрителем, использование хакасского языка в постановке)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оценка педагога; отзывы зрителей (родителей, одноклассников)</w:t>
            </w:r>
          </w:p>
        </w:tc>
      </w:tr>
      <w:tr w:rsidR="00CB438E" w:rsidRPr="00CB438E" w:rsidTr="00CB438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Уровень вовлечённости и мотивации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регулярность посещения; активность на репетициях; желание участвовать в показах; интерес к изучению хакасских слов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438E" w:rsidRPr="00CB438E" w:rsidRDefault="00CB438E" w:rsidP="00CB438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B438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журнал учёта; анкетирование; устные отзывы детей и родителей</w:t>
            </w:r>
          </w:p>
        </w:tc>
      </w:tr>
    </w:tbl>
    <w:p w:rsidR="00CB438E" w:rsidRPr="00CB438E" w:rsidRDefault="00CB438E" w:rsidP="00CB438E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 xml:space="preserve"> Механизмы диагностики интересов и потребностей обучающихся</w:t>
      </w:r>
    </w:p>
    <w:p w:rsidR="00CB438E" w:rsidRPr="00CB438E" w:rsidRDefault="00CB438E" w:rsidP="00CB4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ходе реализации краткосрочной программы педагог проводит систематическое отслеживание интересов и эмоционального состояния детей с учётом их языковых особенностей:</w:t>
      </w:r>
    </w:p>
    <w:p w:rsidR="00CB438E" w:rsidRPr="00CB438E" w:rsidRDefault="00CB438E" w:rsidP="00CB438E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Стартовая диагностика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(1-е занятие): игровая беседа «Какие сказки ты знаешь?», «Что ты слышал о Хакасии?», «Кого бы хотел сыграть?», а также </w:t>
      </w: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краткое анкетирование родителей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 том, владеет ли ребёнок хакасским языком (</w:t>
      </w:r>
      <w:proofErr w:type="gramStart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понимает</w:t>
      </w:r>
      <w:proofErr w:type="gramEnd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/ говорит / читает) — это помогает определить стратегию работы и распределение ролей.</w:t>
      </w:r>
    </w:p>
    <w:p w:rsidR="00CB438E" w:rsidRPr="00CB438E" w:rsidRDefault="00CB438E" w:rsidP="00CB438E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Текущая диагностика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(после 3–4 занятий и в середине курса): короткая рефлексия «Мне сегодня понравилось…», «Было трудно…», «Хочу ещё…» в виде устных высказываний или смайликов-пиктограмм; </w:t>
      </w: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языковой </w:t>
      </w:r>
      <w:proofErr w:type="spellStart"/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челлендж</w:t>
      </w:r>
      <w:proofErr w:type="spellEnd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«Новое слово дня» — фиксация того, сколько хакасских слов узнал и запомнил каждый ребёнок.</w:t>
      </w:r>
    </w:p>
    <w:p w:rsidR="00CB438E" w:rsidRPr="00CB438E" w:rsidRDefault="00CB438E" w:rsidP="00CB438E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Педагогическое наблюдение: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фиксация активности детей, их предпочтений в выборе персонажей, степени включённости в этюды и игры; отдельное наблюдение за использованием хакасского языка в спонтанной речи во время игр.</w:t>
      </w:r>
    </w:p>
    <w:p w:rsidR="00CB438E" w:rsidRPr="00CB438E" w:rsidRDefault="00CB438E" w:rsidP="00CB438E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Обратная связь от родителей: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после 8-го занятия проводится краткое анкетирование родителей (в электронном или устном виде) о наблюдаемых изменениях в поведении, интересах и языковой активности ребёнка.</w:t>
      </w:r>
    </w:p>
    <w:p w:rsidR="00CB438E" w:rsidRPr="00CB438E" w:rsidRDefault="00CB438E" w:rsidP="00CB438E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Взаимопомощь в группе: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фиксация моментов, когда дети-носители языка помогают слабо владеющим с произношением и пониманием — это важный показатель формирования дружелюбной </w:t>
      </w:r>
      <w:proofErr w:type="spellStart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билингвальной</w:t>
      </w:r>
      <w:proofErr w:type="spellEnd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среды.</w:t>
      </w:r>
    </w:p>
    <w:p w:rsidR="00CB438E" w:rsidRPr="00CB438E" w:rsidRDefault="00CB438E" w:rsidP="00CB438E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Итоговая рефлексия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(последнее занятие): дети отвечают на вопросы «Что запомнилось больше всего?», «Какая роль была самой интересной?», «Какие хакасские слова я запомни</w:t>
      </w:r>
      <w:proofErr w:type="gramStart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л(</w:t>
      </w:r>
      <w:proofErr w:type="gramEnd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а)?», «Что нового узнал о Хакасии?».</w:t>
      </w:r>
    </w:p>
    <w:p w:rsidR="00CB438E" w:rsidRPr="00CB438E" w:rsidRDefault="00CB438E" w:rsidP="00CB4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 основе полученных данных педагог при необходимости корректирует распределение ролей, количество хакасского текста в постановке и методику работы с каждой подгруппой.</w:t>
      </w:r>
    </w:p>
    <w:p w:rsidR="00CB438E" w:rsidRPr="00CB438E" w:rsidRDefault="00CB438E" w:rsidP="00CB438E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 xml:space="preserve"> Особенности учёта возрастных и индивидуальных особенностей</w:t>
      </w:r>
    </w:p>
    <w:p w:rsidR="00CB438E" w:rsidRPr="00CB438E" w:rsidRDefault="00CB438E" w:rsidP="00CB4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Программа построена с учётом психолого-педагогических особенностей младших школьников 7–10 лет, а также </w:t>
      </w: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языкового состава группы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</w:t>
      </w:r>
    </w:p>
    <w:p w:rsidR="00CB438E" w:rsidRPr="00CB438E" w:rsidRDefault="00CB438E" w:rsidP="00CB438E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Наглядно-образное мышление: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весь фольклорный материал подаётся через яркие зрительные опоры (иллюстрации, костюмы, предметы быта, видеофрагменты), а инсценировки строятся на живых, узнаваемых образах — это помогает детям с разным уровнем языковой подготовки одинаково понимать содержание.</w:t>
      </w:r>
    </w:p>
    <w:p w:rsidR="00CB438E" w:rsidRPr="00CB438E" w:rsidRDefault="00CB438E" w:rsidP="00CB438E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Игровая потребность: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все занятия проходят в игровой форме — театральные разминки, этюды, игры-имитации, что снимает психологические зажимы и повышает мотивацию как для носителей языка, так и </w:t>
      </w:r>
      <w:proofErr w:type="gramStart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для</w:t>
      </w:r>
      <w:proofErr w:type="gramEnd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слабо владеющих.</w:t>
      </w:r>
    </w:p>
    <w:p w:rsidR="00CB438E" w:rsidRPr="00CB438E" w:rsidRDefault="00CB438E" w:rsidP="00CB438E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Кинестетический канал восприятия: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значительное место отводится пластическим упражнениям, подвижным играм в образах героев, что помогает детям лучше освоить материал через движение, независимо от языкового барьера.</w:t>
      </w:r>
    </w:p>
    <w:p w:rsidR="00CB438E" w:rsidRPr="00CB438E" w:rsidRDefault="00CB438E" w:rsidP="00CB438E">
      <w:pPr>
        <w:numPr>
          <w:ilvl w:val="0"/>
          <w:numId w:val="21"/>
        </w:numPr>
        <w:shd w:val="clear" w:color="auto" w:fill="FFFFFF"/>
        <w:spacing w:before="100" w:beforeAutospacing="1" w:after="12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Разный уровень речевого развития и языковой подготовки: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задания дифференцируются по двум параметрам — актёрскому опыту и владению хакасским языком:</w:t>
      </w:r>
    </w:p>
    <w:p w:rsidR="00CB438E" w:rsidRPr="00CB438E" w:rsidRDefault="00CB438E" w:rsidP="00CB438E">
      <w:pPr>
        <w:numPr>
          <w:ilvl w:val="1"/>
          <w:numId w:val="2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Дети, владеющие хакасским языком: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получают роли с развёрнутыми репликами на хакасском языке; выступают в роли «языковых кон</w:t>
      </w:r>
      <w:r w:rsidR="00A71A5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сультантов» </w:t>
      </w:r>
      <w:proofErr w:type="gramStart"/>
      <w:r w:rsidR="00A71A5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для</w:t>
      </w:r>
      <w:proofErr w:type="gramEnd"/>
      <w:r w:rsidR="00A71A5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слабо владеющих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CB438E" w:rsidRPr="00CB438E" w:rsidRDefault="00CB438E" w:rsidP="00CB438E">
      <w:pPr>
        <w:numPr>
          <w:ilvl w:val="1"/>
          <w:numId w:val="2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gramStart"/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Дети, слабо владеющие хакасским языком: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начинают с ролей с минимальным</w:t>
      </w:r>
      <w:r w:rsidR="00C8384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 репликами на хакасском (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постепенно увеличивая объём; для них предусмотрены карточки-подсказки; они могут дублировать свои реплики сначала на русском языке, а затем — с помощью носителей — на хакасском.</w:t>
      </w:r>
      <w:proofErr w:type="gramEnd"/>
    </w:p>
    <w:p w:rsidR="00CB438E" w:rsidRPr="00CB438E" w:rsidRDefault="00CB438E" w:rsidP="00CB438E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Визуальная опора для разных типов восприятия: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для </w:t>
      </w:r>
      <w:proofErr w:type="spellStart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детей-визуалов</w:t>
      </w:r>
      <w:proofErr w:type="spellEnd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используются карточки-пиктограммы эмоций, схемы мизансцен, </w:t>
      </w: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карточки с ключевыми фразами на хакасском и русском языках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; для </w:t>
      </w:r>
      <w:proofErr w:type="spellStart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аудиалов</w:t>
      </w:r>
      <w:proofErr w:type="spellEnd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— работа с ритмом, звукоподражание голосам животных, многократное прослушивание хакасской речи; для </w:t>
      </w:r>
      <w:proofErr w:type="spellStart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кинестетов</w:t>
      </w:r>
      <w:proofErr w:type="spellEnd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— активные этюды на движение.</w:t>
      </w:r>
    </w:p>
    <w:p w:rsidR="00CB438E" w:rsidRPr="00CB438E" w:rsidRDefault="00CB438E" w:rsidP="00CB438E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Создание </w:t>
      </w:r>
      <w:proofErr w:type="spellStart"/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билингвальной</w:t>
      </w:r>
      <w:proofErr w:type="spellEnd"/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среды: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на занятиях создаётся атмосфера, в которой хакасский язык воспринимает</w:t>
      </w:r>
      <w:r w:rsidR="00C8384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ся естественно:</w:t>
      </w:r>
      <w:proofErr w:type="gramStart"/>
      <w:r w:rsidR="00C8384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</w:t>
      </w:r>
      <w:proofErr w:type="gramEnd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</w:p>
    <w:p w:rsidR="00CB438E" w:rsidRPr="00CB438E" w:rsidRDefault="00CB438E" w:rsidP="00CB438E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Принцип взаимопомощи:</w:t>
      </w:r>
      <w:r w:rsidR="00C8384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дети, которые хорошо </w:t>
      </w:r>
      <w:proofErr w:type="gramStart"/>
      <w:r w:rsidR="00C8384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владеют хакасским языком 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поощряются</w:t>
      </w:r>
      <w:proofErr w:type="gramEnd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за помощь слабо владеющим в произношении и понимании текста — это способствует формированию дружеской, поддерживающей атмосферы.</w:t>
      </w:r>
    </w:p>
    <w:p w:rsidR="00CB438E" w:rsidRPr="00CB438E" w:rsidRDefault="00CB438E" w:rsidP="00CB438E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 xml:space="preserve"> Объём и сроки реализации программы</w:t>
      </w:r>
    </w:p>
    <w:p w:rsidR="00CB438E" w:rsidRPr="00CB438E" w:rsidRDefault="00CB438E" w:rsidP="00CB4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Программа рассчитана на </w:t>
      </w: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одно полугодие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учебного года — </w:t>
      </w: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17 учебных недель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CB438E" w:rsidRPr="00CB438E" w:rsidRDefault="00CB438E" w:rsidP="00CB4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Занятия проводятся </w:t>
      </w: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 раз в неделю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продолжительностью </w:t>
      </w: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40 минут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(в соответствии с санитарно-эпидемиологическими требованиями к организации режима дня младших школьников).</w:t>
      </w:r>
    </w:p>
    <w:p w:rsidR="00CB438E" w:rsidRPr="00CB438E" w:rsidRDefault="00CB438E" w:rsidP="00CB4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Общий объём программы: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</w:t>
      </w: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17 часов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год.</w:t>
      </w:r>
    </w:p>
    <w:p w:rsidR="00CB438E" w:rsidRPr="00CB438E" w:rsidRDefault="00CB438E" w:rsidP="00CB4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Программа может быть реализована как в первом, так и во втором полугодии и при необходимости адаптирована под конкретные условия образовательной организации (график каникул, праздничные дни, школьные мероприятия).</w:t>
      </w:r>
    </w:p>
    <w:p w:rsidR="00CB438E" w:rsidRPr="00CB438E" w:rsidRDefault="00CB438E" w:rsidP="00CB438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38E" w:rsidRPr="00CB438E" w:rsidRDefault="00CB438E" w:rsidP="00CB438E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CB438E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lastRenderedPageBreak/>
        <w:t>10. Итоговые формы подведения результатов</w:t>
      </w:r>
    </w:p>
    <w:p w:rsidR="00CB438E" w:rsidRPr="00CB438E" w:rsidRDefault="00CB438E" w:rsidP="00CB4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 завершении программы проводится </w:t>
      </w: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итоговый театрализованный показ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«Сказки, легенды и сказания земли хакасской» — драматический спектакль-компиляция, в который включены сцены из разных фольклорных жанров, изученных в течение курса. В постановке </w:t>
      </w: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обязательно используются реплики на хакасском языке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(в объёме, соответствующем возможностям группы). Спектакль демонстрируется </w:t>
      </w:r>
      <w:proofErr w:type="gramStart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для</w:t>
      </w:r>
      <w:proofErr w:type="gramEnd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</w:t>
      </w:r>
    </w:p>
    <w:p w:rsidR="00CB438E" w:rsidRPr="00CB438E" w:rsidRDefault="00CB438E" w:rsidP="00CB438E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родителей обучающихся;</w:t>
      </w:r>
    </w:p>
    <w:p w:rsidR="00CB438E" w:rsidRPr="00CB438E" w:rsidRDefault="00CB438E" w:rsidP="00CB438E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учащихся</w:t>
      </w:r>
      <w:r w:rsidR="00C8384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других классов </w:t>
      </w:r>
    </w:p>
    <w:p w:rsidR="00CB438E" w:rsidRDefault="00CB438E" w:rsidP="00CB438E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педагогов школы;</w:t>
      </w:r>
    </w:p>
    <w:p w:rsidR="00C8384A" w:rsidRPr="00CB438E" w:rsidRDefault="00C8384A" w:rsidP="00CB438E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</w:p>
    <w:p w:rsidR="00CB438E" w:rsidRPr="00CB438E" w:rsidRDefault="00CB438E" w:rsidP="00CB4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Показ служит основной формой демонстрации достигнутых результатов, позволяет детям получить опыт публичного выступления, а педагогу — оценить уровень </w:t>
      </w:r>
      <w:proofErr w:type="spellStart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сформированности</w:t>
      </w:r>
      <w:proofErr w:type="spellEnd"/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сценических навыков и степень вовлечённости каждого ребёнка. После показа проводится общее обсуждение — рефлексия: «Что получилось лучше всего?», «Какие эмоции мы подарили зрителю?», «Какие хакасские слова звучали в спектакле?», «Что бы хотели попробовать в следующий раз?».</w:t>
      </w:r>
    </w:p>
    <w:p w:rsidR="00CB438E" w:rsidRPr="00CB438E" w:rsidRDefault="00CB438E" w:rsidP="00CB4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Дополнительно рекомендуется подготовить </w:t>
      </w:r>
      <w:r w:rsidRPr="00CB438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видеозапись спектакля</w:t>
      </w:r>
      <w:r w:rsidRPr="00CB438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для размещения на школьном сайте или в родительском чате — это создаёт дополнительные стимулы для детей и позволяет родителям увидеть результат работы.</w:t>
      </w:r>
    </w:p>
    <w:p w:rsidR="00CB438E" w:rsidRDefault="00CB438E" w:rsidP="00CB438E">
      <w:p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</w:p>
    <w:p w:rsidR="00CB438E" w:rsidRDefault="00CB438E" w:rsidP="00CB438E">
      <w:p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</w:p>
    <w:p w:rsidR="00641954" w:rsidRDefault="00641954" w:rsidP="00641954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</w:p>
    <w:p w:rsidR="00C8384A" w:rsidRPr="00C8384A" w:rsidRDefault="00C8384A" w:rsidP="00641954">
      <w:pPr>
        <w:shd w:val="clear" w:color="auto" w:fill="FFFFFF"/>
        <w:spacing w:before="480" w:after="240" w:line="510" w:lineRule="atLeast"/>
        <w:jc w:val="center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24"/>
          <w:szCs w:val="24"/>
          <w:lang w:eastAsia="ru-RU"/>
        </w:rPr>
      </w:pPr>
      <w:r w:rsidRPr="00C8384A">
        <w:rPr>
          <w:rFonts w:ascii="Segoe UI" w:eastAsia="Times New Roman" w:hAnsi="Segoe UI" w:cs="Segoe UI"/>
          <w:b/>
          <w:bCs/>
          <w:color w:val="0F1115"/>
          <w:kern w:val="36"/>
          <w:sz w:val="24"/>
          <w:szCs w:val="24"/>
          <w:lang w:eastAsia="ru-RU"/>
        </w:rPr>
        <w:t>Календарно-тематический план</w:t>
      </w:r>
    </w:p>
    <w:p w:rsidR="00C8384A" w:rsidRPr="00C8384A" w:rsidRDefault="00C8384A" w:rsidP="00641954">
      <w:pPr>
        <w:shd w:val="clear" w:color="auto" w:fill="FFFFFF"/>
        <w:spacing w:before="240" w:after="240" w:line="240" w:lineRule="auto"/>
        <w:jc w:val="center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8384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внеурочной деятельности «Школьный театр» (2–4 классы)</w:t>
      </w:r>
      <w:r w:rsidRPr="00C8384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с этнокультурной (хакасской) направленностью</w:t>
      </w:r>
      <w:r w:rsidRPr="00C8384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(17 часов, 1 занятие в неделю)</w:t>
      </w:r>
    </w:p>
    <w:p w:rsidR="00C8384A" w:rsidRDefault="00C8384A" w:rsidP="00390A5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</w:p>
    <w:tbl>
      <w:tblPr>
        <w:tblStyle w:val="a4"/>
        <w:tblW w:w="16018" w:type="dxa"/>
        <w:tblInd w:w="-601" w:type="dxa"/>
        <w:tblLook w:val="04A0"/>
      </w:tblPr>
      <w:tblGrid>
        <w:gridCol w:w="1135"/>
        <w:gridCol w:w="3543"/>
        <w:gridCol w:w="4253"/>
        <w:gridCol w:w="5245"/>
        <w:gridCol w:w="1842"/>
      </w:tblGrid>
      <w:tr w:rsidR="00C8384A" w:rsidTr="00E25767">
        <w:trPr>
          <w:trHeight w:val="880"/>
        </w:trPr>
        <w:tc>
          <w:tcPr>
            <w:tcW w:w="1135" w:type="dxa"/>
          </w:tcPr>
          <w:p w:rsidR="00C8384A" w:rsidRPr="00641954" w:rsidRDefault="00641954" w:rsidP="00641954">
            <w:pPr>
              <w:spacing w:line="375" w:lineRule="atLeast"/>
              <w:rPr>
                <w:rFonts w:ascii="Segoe UI" w:hAnsi="Segoe UI" w:cs="Segoe UI"/>
                <w:b/>
                <w:color w:val="0F1115"/>
                <w:sz w:val="24"/>
                <w:szCs w:val="24"/>
              </w:rPr>
            </w:pPr>
            <w:r w:rsidRPr="00641954">
              <w:rPr>
                <w:rFonts w:ascii="Segoe UI" w:hAnsi="Segoe UI" w:cs="Segoe UI"/>
                <w:b/>
                <w:color w:val="0F1115"/>
                <w:sz w:val="24"/>
                <w:szCs w:val="24"/>
              </w:rPr>
              <w:t>№</w:t>
            </w:r>
          </w:p>
        </w:tc>
        <w:tc>
          <w:tcPr>
            <w:tcW w:w="3543" w:type="dxa"/>
          </w:tcPr>
          <w:p w:rsidR="00C8384A" w:rsidRPr="00641954" w:rsidRDefault="00641954" w:rsidP="00390A52">
            <w:pPr>
              <w:spacing w:before="240" w:after="240"/>
              <w:rPr>
                <w:rFonts w:ascii="Segoe UI" w:eastAsia="Times New Roman" w:hAnsi="Segoe UI" w:cs="Segoe UI"/>
                <w:b/>
                <w:color w:val="0F1115"/>
                <w:sz w:val="24"/>
                <w:szCs w:val="24"/>
                <w:lang w:eastAsia="ru-RU"/>
              </w:rPr>
            </w:pPr>
            <w:r w:rsidRPr="00641954">
              <w:rPr>
                <w:rFonts w:ascii="Segoe UI" w:hAnsi="Segoe UI" w:cs="Segoe UI"/>
                <w:b/>
                <w:color w:val="0F1115"/>
                <w:sz w:val="24"/>
                <w:szCs w:val="24"/>
                <w:shd w:val="clear" w:color="auto" w:fill="FFFFFF"/>
              </w:rPr>
              <w:t>Тема занятия</w:t>
            </w:r>
          </w:p>
        </w:tc>
        <w:tc>
          <w:tcPr>
            <w:tcW w:w="4253" w:type="dxa"/>
          </w:tcPr>
          <w:p w:rsidR="00C8384A" w:rsidRPr="00641954" w:rsidRDefault="00641954" w:rsidP="00390A52">
            <w:pPr>
              <w:spacing w:before="240" w:after="240"/>
              <w:rPr>
                <w:rFonts w:ascii="Segoe UI" w:eastAsia="Times New Roman" w:hAnsi="Segoe UI" w:cs="Segoe UI"/>
                <w:b/>
                <w:color w:val="0F1115"/>
                <w:sz w:val="24"/>
                <w:szCs w:val="24"/>
                <w:lang w:eastAsia="ru-RU"/>
              </w:rPr>
            </w:pPr>
            <w:r w:rsidRPr="00641954">
              <w:rPr>
                <w:rFonts w:ascii="Segoe UI" w:hAnsi="Segoe UI" w:cs="Segoe UI"/>
                <w:b/>
                <w:color w:val="0F1115"/>
                <w:sz w:val="24"/>
                <w:szCs w:val="24"/>
                <w:shd w:val="clear" w:color="auto" w:fill="FFFFFF"/>
              </w:rPr>
              <w:t>Содержание / Виды фольклора</w:t>
            </w:r>
          </w:p>
        </w:tc>
        <w:tc>
          <w:tcPr>
            <w:tcW w:w="5245" w:type="dxa"/>
          </w:tcPr>
          <w:p w:rsidR="00C8384A" w:rsidRPr="00641954" w:rsidRDefault="00641954" w:rsidP="00390A52">
            <w:pPr>
              <w:spacing w:before="240" w:after="240"/>
              <w:rPr>
                <w:rFonts w:ascii="Segoe UI" w:eastAsia="Times New Roman" w:hAnsi="Segoe UI" w:cs="Segoe UI"/>
                <w:b/>
                <w:color w:val="0F1115"/>
                <w:sz w:val="24"/>
                <w:szCs w:val="24"/>
                <w:lang w:eastAsia="ru-RU"/>
              </w:rPr>
            </w:pPr>
            <w:r w:rsidRPr="00641954">
              <w:rPr>
                <w:rFonts w:ascii="Segoe UI" w:hAnsi="Segoe UI" w:cs="Segoe UI"/>
                <w:b/>
                <w:color w:val="0F1115"/>
                <w:sz w:val="24"/>
                <w:szCs w:val="24"/>
                <w:shd w:val="clear" w:color="auto" w:fill="FFFFFF"/>
              </w:rPr>
              <w:t>Форма работы</w:t>
            </w:r>
          </w:p>
        </w:tc>
        <w:tc>
          <w:tcPr>
            <w:tcW w:w="1842" w:type="dxa"/>
          </w:tcPr>
          <w:p w:rsidR="00C8384A" w:rsidRPr="00641954" w:rsidRDefault="00641954" w:rsidP="00390A52">
            <w:pPr>
              <w:spacing w:before="240" w:after="240"/>
              <w:rPr>
                <w:rFonts w:ascii="Segoe UI" w:eastAsia="Times New Roman" w:hAnsi="Segoe UI" w:cs="Segoe UI"/>
                <w:b/>
                <w:color w:val="0F1115"/>
                <w:sz w:val="24"/>
                <w:szCs w:val="24"/>
                <w:lang w:eastAsia="ru-RU"/>
              </w:rPr>
            </w:pPr>
            <w:r w:rsidRPr="00641954">
              <w:rPr>
                <w:rFonts w:ascii="Segoe UI" w:eastAsia="Times New Roman" w:hAnsi="Segoe UI" w:cs="Segoe UI"/>
                <w:b/>
                <w:color w:val="0F1115"/>
                <w:sz w:val="24"/>
                <w:szCs w:val="24"/>
                <w:lang w:eastAsia="ru-RU"/>
              </w:rPr>
              <w:t>Дата</w:t>
            </w:r>
          </w:p>
        </w:tc>
      </w:tr>
      <w:tr w:rsidR="00C8384A" w:rsidTr="00E25767">
        <w:tc>
          <w:tcPr>
            <w:tcW w:w="1135" w:type="dxa"/>
          </w:tcPr>
          <w:p w:rsidR="00C8384A" w:rsidRDefault="00641954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3" w:type="dxa"/>
          </w:tcPr>
          <w:p w:rsidR="00C8384A" w:rsidRDefault="00641954" w:rsidP="00641954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Введение в мир хакасского фольклора. Знакомство со 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сказителями-хайджи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и 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тахпахчи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4253" w:type="dxa"/>
          </w:tcPr>
          <w:p w:rsidR="00C8384A" w:rsidRDefault="00641954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Жанровое разнообразие: сказки, легенды, пословицы, загадки, героический эпос, 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тахпах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. Роль 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хайджи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и 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тахпахчи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в культуре.</w:t>
            </w:r>
          </w:p>
        </w:tc>
        <w:tc>
          <w:tcPr>
            <w:tcW w:w="5245" w:type="dxa"/>
          </w:tcPr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783"/>
              <w:gridCol w:w="246"/>
            </w:tblGrid>
            <w:tr w:rsidR="00641954" w:rsidRPr="00641954" w:rsidTr="00641954"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:rsidR="00641954" w:rsidRPr="00641954" w:rsidRDefault="00641954" w:rsidP="00641954">
                  <w:pPr>
                    <w:spacing w:after="0" w:line="375" w:lineRule="atLeast"/>
                    <w:rPr>
                      <w:rFonts w:ascii="Segoe UI" w:eastAsia="Times New Roman" w:hAnsi="Segoe UI" w:cs="Segoe UI"/>
                      <w:color w:val="0F1115"/>
                      <w:sz w:val="23"/>
                      <w:szCs w:val="23"/>
                      <w:lang w:eastAsia="ru-RU"/>
                    </w:rPr>
                  </w:pPr>
                  <w:r w:rsidRPr="00641954">
                    <w:rPr>
                      <w:rFonts w:ascii="Segoe UI" w:eastAsia="Times New Roman" w:hAnsi="Segoe UI" w:cs="Segoe UI"/>
                      <w:color w:val="0F1115"/>
                      <w:sz w:val="23"/>
                      <w:szCs w:val="23"/>
                      <w:lang w:eastAsia="ru-RU"/>
                    </w:rPr>
                    <w:t xml:space="preserve">Беседа-диалог; просмотр презентации; слушание аудиозаписей горлового пения и </w:t>
                  </w:r>
                  <w:proofErr w:type="spellStart"/>
                  <w:r w:rsidRPr="00641954">
                    <w:rPr>
                      <w:rFonts w:ascii="Segoe UI" w:eastAsia="Times New Roman" w:hAnsi="Segoe UI" w:cs="Segoe UI"/>
                      <w:color w:val="0F1115"/>
                      <w:sz w:val="23"/>
                      <w:szCs w:val="23"/>
                      <w:lang w:eastAsia="ru-RU"/>
                    </w:rPr>
                    <w:t>тахпахов</w:t>
                  </w:r>
                  <w:proofErr w:type="spellEnd"/>
                  <w:r w:rsidRPr="00641954">
                    <w:rPr>
                      <w:rFonts w:ascii="Segoe UI" w:eastAsia="Times New Roman" w:hAnsi="Segoe UI" w:cs="Segoe UI"/>
                      <w:color w:val="0F1115"/>
                      <w:sz w:val="23"/>
                      <w:szCs w:val="23"/>
                      <w:lang w:eastAsia="ru-RU"/>
                    </w:rPr>
                    <w:t>; работа с книжной выставкой; игра «Узнай жанр по описанию».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240" w:type="dxa"/>
                    <w:bottom w:w="150" w:type="dxa"/>
                    <w:right w:w="0" w:type="dxa"/>
                  </w:tcMar>
                  <w:vAlign w:val="center"/>
                  <w:hideMark/>
                </w:tcPr>
                <w:p w:rsidR="00641954" w:rsidRPr="00641954" w:rsidRDefault="00641954" w:rsidP="00641954">
                  <w:pPr>
                    <w:spacing w:after="0" w:line="375" w:lineRule="atLeast"/>
                    <w:rPr>
                      <w:rFonts w:ascii="Segoe UI" w:eastAsia="Times New Roman" w:hAnsi="Segoe UI" w:cs="Segoe UI"/>
                      <w:color w:val="0F1115"/>
                      <w:sz w:val="23"/>
                      <w:szCs w:val="23"/>
                      <w:lang w:eastAsia="ru-RU"/>
                    </w:rPr>
                  </w:pPr>
                </w:p>
              </w:tc>
            </w:tr>
          </w:tbl>
          <w:p w:rsidR="00C8384A" w:rsidRDefault="00C8384A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C8384A" w:rsidRDefault="00C8384A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C8384A" w:rsidTr="00E25767">
        <w:tc>
          <w:tcPr>
            <w:tcW w:w="1135" w:type="dxa"/>
          </w:tcPr>
          <w:p w:rsidR="00C8384A" w:rsidRDefault="00641954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3" w:type="dxa"/>
          </w:tcPr>
          <w:p w:rsidR="00C8384A" w:rsidRDefault="00641954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Народная мудрость. Пословицы и поговорки (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Соспек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).</w:t>
            </w:r>
          </w:p>
        </w:tc>
        <w:tc>
          <w:tcPr>
            <w:tcW w:w="4253" w:type="dxa"/>
          </w:tcPr>
          <w:p w:rsidR="00C8384A" w:rsidRDefault="00641954" w:rsidP="001B7868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Пословицы и поговорки о труде, дружбе, смелости, родной земле. </w:t>
            </w:r>
          </w:p>
        </w:tc>
        <w:tc>
          <w:tcPr>
            <w:tcW w:w="5245" w:type="dxa"/>
          </w:tcPr>
          <w:p w:rsidR="00C8384A" w:rsidRDefault="00641954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Чтение и обсуждение; театрализованная игра «Закончи пословицу»; этюд на выражение смысла через жест и мимику; работа в парах «Объясни соседу»; знакомство с ритмической основой пословиц (подготовка к 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тахпаху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).</w:t>
            </w:r>
          </w:p>
        </w:tc>
        <w:tc>
          <w:tcPr>
            <w:tcW w:w="1842" w:type="dxa"/>
          </w:tcPr>
          <w:p w:rsidR="00C8384A" w:rsidRDefault="00C8384A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C8384A" w:rsidTr="00E25767">
        <w:tc>
          <w:tcPr>
            <w:tcW w:w="1135" w:type="dxa"/>
          </w:tcPr>
          <w:p w:rsidR="00C8384A" w:rsidRDefault="00641954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3" w:type="dxa"/>
          </w:tcPr>
          <w:p w:rsidR="00C8384A" w:rsidRDefault="001B7868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Ум и смекалка. Хакасские загадки (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Сиспек</w:t>
            </w:r>
            <w:proofErr w:type="spellEnd"/>
            <w:proofErr w:type="gram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)</w:t>
            </w:r>
            <w:proofErr w:type="gramEnd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4253" w:type="dxa"/>
          </w:tcPr>
          <w:p w:rsidR="00C8384A" w:rsidRDefault="001B7868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Загадки о природе, животных, предметах быта. Образность загадок и 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тахпахов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5245" w:type="dxa"/>
          </w:tcPr>
          <w:p w:rsidR="00C8384A" w:rsidRDefault="00E25767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Игра-викторина «Отгадай и покажи»; пантомима (изобразить отгадку без слов); сочинение простых загадок по аналогии; этюд «Превращение в отгадку»; знакомство с ритмом загадки как подготовка к 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тахпаху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1842" w:type="dxa"/>
          </w:tcPr>
          <w:p w:rsidR="00C8384A" w:rsidRDefault="00C8384A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C8384A" w:rsidTr="00E25767">
        <w:tc>
          <w:tcPr>
            <w:tcW w:w="1135" w:type="dxa"/>
          </w:tcPr>
          <w:p w:rsidR="00C8384A" w:rsidRDefault="00641954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543" w:type="dxa"/>
          </w:tcPr>
          <w:p w:rsidR="00C8384A" w:rsidRDefault="001B7868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Сказки о животных (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нымах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). Работа над характером персонажа.</w:t>
            </w:r>
          </w:p>
        </w:tc>
        <w:tc>
          <w:tcPr>
            <w:tcW w:w="4253" w:type="dxa"/>
          </w:tcPr>
          <w:p w:rsidR="00C8384A" w:rsidRDefault="001B7868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Сказки о животных: хитрые, смешные, поучительные.</w:t>
            </w:r>
          </w:p>
        </w:tc>
        <w:tc>
          <w:tcPr>
            <w:tcW w:w="5245" w:type="dxa"/>
          </w:tcPr>
          <w:p w:rsidR="00C8384A" w:rsidRDefault="00E25767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Чтение по ролям; пластические этюды на повадки животных; игра-имитация «Чей голос?»; работа над интонацией в диалогах; включение коротких 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тахпахов-характеристик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персонажей (импровизация по желанию).</w:t>
            </w:r>
          </w:p>
        </w:tc>
        <w:tc>
          <w:tcPr>
            <w:tcW w:w="1842" w:type="dxa"/>
          </w:tcPr>
          <w:p w:rsidR="00C8384A" w:rsidRDefault="00C8384A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C8384A" w:rsidTr="00E25767">
        <w:tc>
          <w:tcPr>
            <w:tcW w:w="1135" w:type="dxa"/>
          </w:tcPr>
          <w:p w:rsidR="00C8384A" w:rsidRDefault="00641954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43" w:type="dxa"/>
          </w:tcPr>
          <w:p w:rsidR="00C8384A" w:rsidRDefault="001B7868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Инсценировка сказки о животных.</w:t>
            </w:r>
          </w:p>
        </w:tc>
        <w:tc>
          <w:tcPr>
            <w:tcW w:w="4253" w:type="dxa"/>
          </w:tcPr>
          <w:p w:rsidR="001B7868" w:rsidRDefault="001B7868" w:rsidP="001B7868">
            <w:pPr>
              <w:spacing w:line="375" w:lineRule="atLeast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br/>
              <w:t>Работа над диалогами, мизансценами.</w:t>
            </w:r>
          </w:p>
          <w:p w:rsidR="00C8384A" w:rsidRDefault="00C8384A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</w:tcPr>
          <w:p w:rsidR="00C8384A" w:rsidRDefault="00E25767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Репетиция в 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микрогруппах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; показ отрывков для одноклассников; коллективное обсуждение «Что удалось?»; этюд на взаимодействие партнёров.</w:t>
            </w:r>
          </w:p>
        </w:tc>
        <w:tc>
          <w:tcPr>
            <w:tcW w:w="1842" w:type="dxa"/>
          </w:tcPr>
          <w:p w:rsidR="00C8384A" w:rsidRDefault="00C8384A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C8384A" w:rsidTr="00E25767">
        <w:tc>
          <w:tcPr>
            <w:tcW w:w="1135" w:type="dxa"/>
          </w:tcPr>
          <w:p w:rsidR="00C8384A" w:rsidRDefault="00641954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3" w:type="dxa"/>
          </w:tcPr>
          <w:p w:rsidR="00C8384A" w:rsidRDefault="001B7868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Предания и легенды Хакасии. Знакомство.</w:t>
            </w:r>
          </w:p>
        </w:tc>
        <w:tc>
          <w:tcPr>
            <w:tcW w:w="4253" w:type="dxa"/>
          </w:tcPr>
          <w:p w:rsidR="00C8384A" w:rsidRDefault="001B7868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Легенды о происхождении озёр, гор, названий. Отражение легенд в 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тахпахах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5245" w:type="dxa"/>
          </w:tcPr>
          <w:p w:rsidR="00C8384A" w:rsidRDefault="00E25767" w:rsidP="00E25767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Беседа с элементами рассказа; слушание легенды в пересказе учителя; просмотр иллюстраций; создание «живой картины» (застывшая сцена); этюд «Взгляд из прошлого».</w:t>
            </w:r>
          </w:p>
        </w:tc>
        <w:tc>
          <w:tcPr>
            <w:tcW w:w="1842" w:type="dxa"/>
          </w:tcPr>
          <w:p w:rsidR="00C8384A" w:rsidRDefault="00C8384A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641954" w:rsidTr="00E25767">
        <w:tc>
          <w:tcPr>
            <w:tcW w:w="1135" w:type="dxa"/>
          </w:tcPr>
          <w:p w:rsidR="00641954" w:rsidRDefault="00641954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43" w:type="dxa"/>
          </w:tcPr>
          <w:p w:rsidR="00641954" w:rsidRDefault="001B7868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Театрализация легенды.</w:t>
            </w:r>
          </w:p>
        </w:tc>
        <w:tc>
          <w:tcPr>
            <w:tcW w:w="4253" w:type="dxa"/>
          </w:tcPr>
          <w:p w:rsidR="00641954" w:rsidRDefault="001B7868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Работа над эпическим стилем речи. Образы героев легенд.</w:t>
            </w:r>
          </w:p>
        </w:tc>
        <w:tc>
          <w:tcPr>
            <w:tcW w:w="5245" w:type="dxa"/>
          </w:tcPr>
          <w:p w:rsidR="00641954" w:rsidRDefault="00E25767" w:rsidP="00E25767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Драматический этюд «Встреча с духом» (импровизация); 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инсценирование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фрагмента; работа с воображаемыми предметами; этюд на память физических действий</w:t>
            </w:r>
            <w:proofErr w:type="gram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;.</w:t>
            </w:r>
            <w:proofErr w:type="gramEnd"/>
          </w:p>
        </w:tc>
        <w:tc>
          <w:tcPr>
            <w:tcW w:w="1842" w:type="dxa"/>
          </w:tcPr>
          <w:p w:rsidR="00641954" w:rsidRDefault="00641954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C8384A" w:rsidTr="00E25767">
        <w:tc>
          <w:tcPr>
            <w:tcW w:w="1135" w:type="dxa"/>
          </w:tcPr>
          <w:p w:rsidR="00C8384A" w:rsidRDefault="00641954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43" w:type="dxa"/>
          </w:tcPr>
          <w:p w:rsidR="00C8384A" w:rsidRDefault="001B7868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Бытовая сказка. Сатира и юмор в хакасском фольклоре.</w:t>
            </w:r>
          </w:p>
        </w:tc>
        <w:tc>
          <w:tcPr>
            <w:tcW w:w="4253" w:type="dxa"/>
          </w:tcPr>
          <w:p w:rsidR="00C8384A" w:rsidRDefault="001B7868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Бытовые сказки о лени, жадности, хитрости.</w:t>
            </w:r>
          </w:p>
        </w:tc>
        <w:tc>
          <w:tcPr>
            <w:tcW w:w="5245" w:type="dxa"/>
          </w:tcPr>
          <w:p w:rsidR="00C8384A" w:rsidRDefault="00E25767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Чтение по ролям; этюд на контраст (ленивый / трудолюбивый); анализ характеров героев; импровизация диалогов от лица персонажей.</w:t>
            </w:r>
          </w:p>
        </w:tc>
        <w:tc>
          <w:tcPr>
            <w:tcW w:w="1842" w:type="dxa"/>
          </w:tcPr>
          <w:p w:rsidR="00C8384A" w:rsidRDefault="00C8384A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641954" w:rsidTr="00E25767">
        <w:tc>
          <w:tcPr>
            <w:tcW w:w="1135" w:type="dxa"/>
          </w:tcPr>
          <w:p w:rsidR="00641954" w:rsidRDefault="00641954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3543" w:type="dxa"/>
          </w:tcPr>
          <w:p w:rsidR="001B7868" w:rsidRDefault="001B7868" w:rsidP="001B7868">
            <w:pPr>
              <w:spacing w:line="375" w:lineRule="atLeast"/>
              <w:jc w:val="center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br/>
              <w:t>Репетиция бытовой сказки.</w:t>
            </w:r>
          </w:p>
          <w:p w:rsidR="00641954" w:rsidRDefault="00641954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641954" w:rsidRDefault="001B7868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Отработка дикции, артикуляции, сценического движения.</w:t>
            </w:r>
          </w:p>
        </w:tc>
        <w:tc>
          <w:tcPr>
            <w:tcW w:w="5245" w:type="dxa"/>
          </w:tcPr>
          <w:p w:rsidR="00641954" w:rsidRDefault="00E25767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Репетиция с полным текстом; работа над мизансценами; упражнения на дикцию и артикуляцию; примерка элементов условного костюма; тренировка «выхода на сцену».</w:t>
            </w:r>
          </w:p>
        </w:tc>
        <w:tc>
          <w:tcPr>
            <w:tcW w:w="1842" w:type="dxa"/>
          </w:tcPr>
          <w:p w:rsidR="00641954" w:rsidRDefault="00641954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641954" w:rsidTr="00E25767">
        <w:tc>
          <w:tcPr>
            <w:tcW w:w="1135" w:type="dxa"/>
          </w:tcPr>
          <w:p w:rsidR="00641954" w:rsidRDefault="00641954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3" w:type="dxa"/>
          </w:tcPr>
          <w:p w:rsidR="00641954" w:rsidRDefault="001B7868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Волшебная сказка. Герои и чудеса.</w:t>
            </w:r>
          </w:p>
        </w:tc>
        <w:tc>
          <w:tcPr>
            <w:tcW w:w="4253" w:type="dxa"/>
          </w:tcPr>
          <w:p w:rsidR="00641954" w:rsidRDefault="001B7868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Волшебные сказки: борьба добра со злом, чудесные помощники.</w:t>
            </w:r>
          </w:p>
        </w:tc>
        <w:tc>
          <w:tcPr>
            <w:tcW w:w="5245" w:type="dxa"/>
          </w:tcPr>
          <w:p w:rsidR="00641954" w:rsidRDefault="00E25767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Беседа о структуре волшебной сказки; этюд «Превращение» (в зверя, дерево, волшебный предмет); работа над «сказочной» манерой речи; игра «Волшебное зеркало»; прослушивание 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тахпаха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о героях.</w:t>
            </w:r>
            <w:proofErr w:type="gramEnd"/>
          </w:p>
        </w:tc>
        <w:tc>
          <w:tcPr>
            <w:tcW w:w="1842" w:type="dxa"/>
          </w:tcPr>
          <w:p w:rsidR="00641954" w:rsidRDefault="00641954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641954" w:rsidTr="00E25767">
        <w:tc>
          <w:tcPr>
            <w:tcW w:w="1135" w:type="dxa"/>
          </w:tcPr>
          <w:p w:rsidR="00641954" w:rsidRDefault="00641954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3" w:type="dxa"/>
          </w:tcPr>
          <w:p w:rsidR="00641954" w:rsidRDefault="001B7868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Подготовка к показу волшебной сказки.</w:t>
            </w:r>
          </w:p>
        </w:tc>
        <w:tc>
          <w:tcPr>
            <w:tcW w:w="4253" w:type="dxa"/>
          </w:tcPr>
          <w:p w:rsidR="001B7868" w:rsidRDefault="001B7868" w:rsidP="001B7868">
            <w:pPr>
              <w:spacing w:line="375" w:lineRule="atLeast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br/>
              <w:t>Распределение ролей, разучивание текста.</w:t>
            </w:r>
          </w:p>
          <w:p w:rsidR="00641954" w:rsidRDefault="00641954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</w:tcPr>
          <w:p w:rsidR="00641954" w:rsidRDefault="00E25767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Читка по ролям за столом; работа над характером персонажей; этюды на взаимодействие в диалогах; игра «Скульптор и глина» (создание образа через позу).</w:t>
            </w:r>
          </w:p>
        </w:tc>
        <w:tc>
          <w:tcPr>
            <w:tcW w:w="1842" w:type="dxa"/>
          </w:tcPr>
          <w:p w:rsidR="00641954" w:rsidRDefault="00641954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641954" w:rsidTr="00E25767">
        <w:tc>
          <w:tcPr>
            <w:tcW w:w="1135" w:type="dxa"/>
          </w:tcPr>
          <w:p w:rsidR="00641954" w:rsidRDefault="00641954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543" w:type="dxa"/>
          </w:tcPr>
          <w:p w:rsidR="00641954" w:rsidRDefault="001B7868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Героический эпос. 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Алыптыг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нымах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. Введение.</w:t>
            </w:r>
          </w:p>
        </w:tc>
        <w:tc>
          <w:tcPr>
            <w:tcW w:w="4253" w:type="dxa"/>
          </w:tcPr>
          <w:p w:rsidR="00641954" w:rsidRDefault="001B7868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Знакомство с героическими сказаниями о 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богатырях-алыпах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. Связь с 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тахпахом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(эпическая традиция).</w:t>
            </w:r>
          </w:p>
        </w:tc>
        <w:tc>
          <w:tcPr>
            <w:tcW w:w="5245" w:type="dxa"/>
          </w:tcPr>
          <w:p w:rsidR="00641954" w:rsidRDefault="00E25767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Беседа с показом иллюстраций; слушание фрагмента сказания в исполнении 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хайджи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(аудио); пластический этюд «Богатырь на коне»; работа с ритмом (топот копыт); прослушивание 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тахпаха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героического содержания.</w:t>
            </w:r>
          </w:p>
        </w:tc>
        <w:tc>
          <w:tcPr>
            <w:tcW w:w="1842" w:type="dxa"/>
          </w:tcPr>
          <w:p w:rsidR="00641954" w:rsidRDefault="00641954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641954" w:rsidTr="00E25767">
        <w:tc>
          <w:tcPr>
            <w:tcW w:w="1135" w:type="dxa"/>
          </w:tcPr>
          <w:p w:rsidR="00641954" w:rsidRDefault="00641954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43" w:type="dxa"/>
          </w:tcPr>
          <w:p w:rsidR="00641954" w:rsidRDefault="001B7868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Работа над фрагментом героического сказания.</w:t>
            </w:r>
          </w:p>
        </w:tc>
        <w:tc>
          <w:tcPr>
            <w:tcW w:w="4253" w:type="dxa"/>
          </w:tcPr>
          <w:p w:rsidR="00641954" w:rsidRDefault="001B7868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Эпическая манера речи. Специфика сказа от третьего лица.</w:t>
            </w:r>
          </w:p>
        </w:tc>
        <w:tc>
          <w:tcPr>
            <w:tcW w:w="5245" w:type="dxa"/>
          </w:tcPr>
          <w:p w:rsidR="00641954" w:rsidRDefault="00E25767" w:rsidP="00E25767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Чтение отрывка с эпической интонацией; этюды на силу и мощь («богатырские позы»); работа с воображаемым оружием и </w:t>
            </w: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lastRenderedPageBreak/>
              <w:t>доспехами; упражнение «Голос сказителя».</w:t>
            </w:r>
          </w:p>
        </w:tc>
        <w:tc>
          <w:tcPr>
            <w:tcW w:w="1842" w:type="dxa"/>
          </w:tcPr>
          <w:p w:rsidR="00641954" w:rsidRDefault="00641954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641954" w:rsidTr="00E25767">
        <w:tc>
          <w:tcPr>
            <w:tcW w:w="1135" w:type="dxa"/>
          </w:tcPr>
          <w:p w:rsidR="00641954" w:rsidRDefault="00641954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3543" w:type="dxa"/>
          </w:tcPr>
          <w:p w:rsidR="00641954" w:rsidRDefault="001B7868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Тахпах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— душа хакасского народа. Импровизация.</w:t>
            </w:r>
          </w:p>
        </w:tc>
        <w:tc>
          <w:tcPr>
            <w:tcW w:w="4253" w:type="dxa"/>
          </w:tcPr>
          <w:p w:rsidR="00641954" w:rsidRDefault="001B7868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Тахпах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как лирическая песня-импровизация. Состязательный характер. Темы 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тахпахов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: природа, любовь к родной земле, юмор.</w:t>
            </w:r>
          </w:p>
        </w:tc>
        <w:tc>
          <w:tcPr>
            <w:tcW w:w="5245" w:type="dxa"/>
          </w:tcPr>
          <w:p w:rsidR="00641954" w:rsidRDefault="00E25767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Беседа о жанре; слушание различных 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тахпахов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(лирических, плясовых, игровых); игра «Состязание 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тахпахчи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» — сочинение простых четверостиший на заданную тему (по выбору детей:</w:t>
            </w:r>
            <w:proofErr w:type="gramEnd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«Моя семья», «Любимая игрушка», «Моя школа»)</w:t>
            </w:r>
            <w:proofErr w:type="gramEnd"/>
          </w:p>
        </w:tc>
        <w:tc>
          <w:tcPr>
            <w:tcW w:w="1842" w:type="dxa"/>
          </w:tcPr>
          <w:p w:rsidR="00641954" w:rsidRDefault="00641954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641954" w:rsidTr="00E25767">
        <w:tc>
          <w:tcPr>
            <w:tcW w:w="1135" w:type="dxa"/>
          </w:tcPr>
          <w:p w:rsidR="00641954" w:rsidRDefault="00641954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543" w:type="dxa"/>
          </w:tcPr>
          <w:p w:rsidR="001B7868" w:rsidRDefault="001B7868" w:rsidP="001B7868">
            <w:pPr>
              <w:spacing w:line="375" w:lineRule="atLeast"/>
              <w:jc w:val="center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br/>
              <w:t>Сводная репетиция №1.</w:t>
            </w:r>
          </w:p>
          <w:p w:rsidR="00641954" w:rsidRDefault="00641954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641954" w:rsidRDefault="001B7868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Соединение всех элементов в единое целое. Включение 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тахпаха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как музыкального оформления.</w:t>
            </w:r>
          </w:p>
        </w:tc>
        <w:tc>
          <w:tcPr>
            <w:tcW w:w="5245" w:type="dxa"/>
          </w:tcPr>
          <w:p w:rsidR="00641954" w:rsidRDefault="00E25767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Репетиция сцен из разных жанров; отработка переходов и взаимодействия между сценами; игровой этюд «Живой сценарий»; коллективное обсуждение темпа.</w:t>
            </w:r>
          </w:p>
        </w:tc>
        <w:tc>
          <w:tcPr>
            <w:tcW w:w="1842" w:type="dxa"/>
          </w:tcPr>
          <w:p w:rsidR="00641954" w:rsidRDefault="00641954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641954" w:rsidTr="00E25767">
        <w:tc>
          <w:tcPr>
            <w:tcW w:w="1135" w:type="dxa"/>
          </w:tcPr>
          <w:p w:rsidR="00641954" w:rsidRDefault="00641954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543" w:type="dxa"/>
          </w:tcPr>
          <w:p w:rsidR="00641954" w:rsidRDefault="001B7868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Генеральная репетиция.</w:t>
            </w:r>
          </w:p>
        </w:tc>
        <w:tc>
          <w:tcPr>
            <w:tcW w:w="4253" w:type="dxa"/>
          </w:tcPr>
          <w:p w:rsidR="00641954" w:rsidRDefault="001B7868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Полный прогон спектакля от начала до конца.</w:t>
            </w:r>
          </w:p>
        </w:tc>
        <w:tc>
          <w:tcPr>
            <w:tcW w:w="5245" w:type="dxa"/>
          </w:tcPr>
          <w:p w:rsidR="00641954" w:rsidRDefault="00E25767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Генеральная репетиция перед условным зрителем (другой класс); самоанализ; корректировка недочётов; упражнение на сценическое внимание; проверка музыкальных фрагментов.</w:t>
            </w:r>
          </w:p>
        </w:tc>
        <w:tc>
          <w:tcPr>
            <w:tcW w:w="1842" w:type="dxa"/>
          </w:tcPr>
          <w:p w:rsidR="00641954" w:rsidRDefault="00641954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  <w:tr w:rsidR="00641954" w:rsidTr="00E25767">
        <w:tc>
          <w:tcPr>
            <w:tcW w:w="1135" w:type="dxa"/>
          </w:tcPr>
          <w:p w:rsidR="00641954" w:rsidRDefault="00641954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543" w:type="dxa"/>
          </w:tcPr>
          <w:p w:rsidR="001B7868" w:rsidRDefault="001B7868" w:rsidP="001B7868">
            <w:pPr>
              <w:spacing w:line="375" w:lineRule="atLeast"/>
              <w:jc w:val="center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br/>
              <w:t xml:space="preserve">Итоговое выступление. Театрализованный показ «Сказки, легенды, 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тахпахи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 xml:space="preserve"> и сказания земли хакасской</w:t>
            </w:r>
          </w:p>
          <w:p w:rsidR="00641954" w:rsidRDefault="00641954" w:rsidP="00641954">
            <w:pPr>
              <w:spacing w:before="240" w:after="240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641954" w:rsidRDefault="00E25767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Демонстрация результатов. Все изученные жанры.</w:t>
            </w:r>
          </w:p>
        </w:tc>
        <w:tc>
          <w:tcPr>
            <w:tcW w:w="5245" w:type="dxa"/>
          </w:tcPr>
          <w:p w:rsidR="00641954" w:rsidRDefault="00E25767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Выступление для родителей и других классов; рефлексия «Что получилось?»; обсуждение впечатлений; самооценка участников; игра «Аплодисменты»</w:t>
            </w:r>
          </w:p>
        </w:tc>
        <w:tc>
          <w:tcPr>
            <w:tcW w:w="1842" w:type="dxa"/>
          </w:tcPr>
          <w:p w:rsidR="00641954" w:rsidRDefault="00641954" w:rsidP="00390A52">
            <w:pPr>
              <w:spacing w:before="240" w:after="240"/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</w:p>
        </w:tc>
      </w:tr>
    </w:tbl>
    <w:p w:rsidR="00C8384A" w:rsidRPr="00390A52" w:rsidRDefault="00C8384A" w:rsidP="00390A5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</w:p>
    <w:p w:rsidR="007633C2" w:rsidRDefault="007633C2"/>
    <w:sectPr w:rsidR="007633C2" w:rsidSect="00CB43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B7AF2"/>
    <w:multiLevelType w:val="multilevel"/>
    <w:tmpl w:val="B7DE5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B45ED0"/>
    <w:multiLevelType w:val="multilevel"/>
    <w:tmpl w:val="54B62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443E9D"/>
    <w:multiLevelType w:val="multilevel"/>
    <w:tmpl w:val="A558C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B30D6F"/>
    <w:multiLevelType w:val="multilevel"/>
    <w:tmpl w:val="1DFCA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172976"/>
    <w:multiLevelType w:val="multilevel"/>
    <w:tmpl w:val="9BAA5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6F35AA"/>
    <w:multiLevelType w:val="multilevel"/>
    <w:tmpl w:val="089CC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A82159"/>
    <w:multiLevelType w:val="multilevel"/>
    <w:tmpl w:val="26A60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D313D3"/>
    <w:multiLevelType w:val="multilevel"/>
    <w:tmpl w:val="57AE4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F656E72"/>
    <w:multiLevelType w:val="multilevel"/>
    <w:tmpl w:val="B4CC9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6A47CAA"/>
    <w:multiLevelType w:val="multilevel"/>
    <w:tmpl w:val="9098A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5E5536"/>
    <w:multiLevelType w:val="multilevel"/>
    <w:tmpl w:val="A3822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7993A3F"/>
    <w:multiLevelType w:val="multilevel"/>
    <w:tmpl w:val="71E25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8777C84"/>
    <w:multiLevelType w:val="multilevel"/>
    <w:tmpl w:val="2C88C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8F69CB"/>
    <w:multiLevelType w:val="multilevel"/>
    <w:tmpl w:val="A1AE0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8D025AA"/>
    <w:multiLevelType w:val="multilevel"/>
    <w:tmpl w:val="2BEE9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8E66D52"/>
    <w:multiLevelType w:val="multilevel"/>
    <w:tmpl w:val="55A0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B72115E"/>
    <w:multiLevelType w:val="multilevel"/>
    <w:tmpl w:val="E9260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ECF1D01"/>
    <w:multiLevelType w:val="multilevel"/>
    <w:tmpl w:val="BE844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A8C57EF"/>
    <w:multiLevelType w:val="multilevel"/>
    <w:tmpl w:val="7D326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2A15B34"/>
    <w:multiLevelType w:val="multilevel"/>
    <w:tmpl w:val="22849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D2B23F5"/>
    <w:multiLevelType w:val="multilevel"/>
    <w:tmpl w:val="48BE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D307A51"/>
    <w:multiLevelType w:val="multilevel"/>
    <w:tmpl w:val="93FC9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F396FB3"/>
    <w:multiLevelType w:val="multilevel"/>
    <w:tmpl w:val="10085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5"/>
  </w:num>
  <w:num w:numId="3">
    <w:abstractNumId w:val="4"/>
  </w:num>
  <w:num w:numId="4">
    <w:abstractNumId w:val="6"/>
  </w:num>
  <w:num w:numId="5">
    <w:abstractNumId w:val="12"/>
  </w:num>
  <w:num w:numId="6">
    <w:abstractNumId w:val="2"/>
  </w:num>
  <w:num w:numId="7">
    <w:abstractNumId w:val="20"/>
  </w:num>
  <w:num w:numId="8">
    <w:abstractNumId w:val="9"/>
  </w:num>
  <w:num w:numId="9">
    <w:abstractNumId w:val="1"/>
  </w:num>
  <w:num w:numId="10">
    <w:abstractNumId w:val="21"/>
  </w:num>
  <w:num w:numId="11">
    <w:abstractNumId w:val="22"/>
  </w:num>
  <w:num w:numId="12">
    <w:abstractNumId w:val="14"/>
  </w:num>
  <w:num w:numId="13">
    <w:abstractNumId w:val="7"/>
  </w:num>
  <w:num w:numId="14">
    <w:abstractNumId w:val="16"/>
  </w:num>
  <w:num w:numId="15">
    <w:abstractNumId w:val="0"/>
  </w:num>
  <w:num w:numId="16">
    <w:abstractNumId w:val="5"/>
  </w:num>
  <w:num w:numId="17">
    <w:abstractNumId w:val="18"/>
  </w:num>
  <w:num w:numId="18">
    <w:abstractNumId w:val="11"/>
  </w:num>
  <w:num w:numId="19">
    <w:abstractNumId w:val="3"/>
  </w:num>
  <w:num w:numId="20">
    <w:abstractNumId w:val="8"/>
  </w:num>
  <w:num w:numId="21">
    <w:abstractNumId w:val="17"/>
  </w:num>
  <w:num w:numId="22">
    <w:abstractNumId w:val="10"/>
  </w:num>
  <w:num w:numId="23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0A52"/>
    <w:rsid w:val="00027672"/>
    <w:rsid w:val="00095948"/>
    <w:rsid w:val="000F0AEB"/>
    <w:rsid w:val="001B7868"/>
    <w:rsid w:val="002D2965"/>
    <w:rsid w:val="00390A52"/>
    <w:rsid w:val="00641954"/>
    <w:rsid w:val="00646EB4"/>
    <w:rsid w:val="007633C2"/>
    <w:rsid w:val="008218AF"/>
    <w:rsid w:val="00A430A3"/>
    <w:rsid w:val="00A71A5C"/>
    <w:rsid w:val="00BD2834"/>
    <w:rsid w:val="00C8384A"/>
    <w:rsid w:val="00CB438E"/>
    <w:rsid w:val="00E257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9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D2834"/>
    <w:rPr>
      <w:b/>
      <w:bCs/>
    </w:rPr>
  </w:style>
  <w:style w:type="paragraph" w:customStyle="1" w:styleId="ds-markdown-paragraph">
    <w:name w:val="ds-markdown-paragraph"/>
    <w:basedOn w:val="a"/>
    <w:rsid w:val="00BD2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838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D2834"/>
    <w:rPr>
      <w:b/>
      <w:bCs/>
    </w:rPr>
  </w:style>
  <w:style w:type="paragraph" w:customStyle="1" w:styleId="ds-markdown-paragraph">
    <w:name w:val="ds-markdown-paragraph"/>
    <w:basedOn w:val="a"/>
    <w:rsid w:val="00BD2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838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3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2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4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3126</Words>
  <Characters>17824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Александрова</dc:creator>
  <cp:lastModifiedBy>pc-149</cp:lastModifiedBy>
  <cp:revision>2</cp:revision>
  <dcterms:created xsi:type="dcterms:W3CDTF">2026-08-28T05:14:00Z</dcterms:created>
  <dcterms:modified xsi:type="dcterms:W3CDTF">2026-08-28T05:14:00Z</dcterms:modified>
</cp:coreProperties>
</file>