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F" w:rsidRPr="00146374" w:rsidRDefault="0054207F" w:rsidP="005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ГОСУДАРСТВЕННОЙ (</w:t>
      </w:r>
      <w:proofErr w:type="gramStart"/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>ИТОГОВОЙ)  АТТЕСТАЦИИ</w:t>
      </w:r>
      <w:proofErr w:type="gramEnd"/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9 КЛАССЕ МБОУ «КРАСНОКЛЮЧИНСКАЯ ООШ» </w:t>
      </w:r>
    </w:p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2023-2024</w:t>
      </w:r>
      <w:r w:rsidRPr="00146374">
        <w:rPr>
          <w:rFonts w:ascii="Times New Roman" w:hAnsi="Times New Roman" w:cs="Times New Roman"/>
          <w:sz w:val="24"/>
          <w:szCs w:val="24"/>
        </w:rPr>
        <w:t xml:space="preserve"> учебном году государственну</w:t>
      </w:r>
      <w:bookmarkStart w:id="0" w:name="_GoBack"/>
      <w:bookmarkEnd w:id="0"/>
      <w:r w:rsidRPr="00146374">
        <w:rPr>
          <w:rFonts w:ascii="Times New Roman" w:hAnsi="Times New Roman" w:cs="Times New Roman"/>
          <w:sz w:val="24"/>
          <w:szCs w:val="24"/>
        </w:rPr>
        <w:t>ю (</w:t>
      </w:r>
      <w:r>
        <w:rPr>
          <w:rFonts w:ascii="Times New Roman" w:hAnsi="Times New Roman" w:cs="Times New Roman"/>
          <w:sz w:val="24"/>
          <w:szCs w:val="24"/>
        </w:rPr>
        <w:t xml:space="preserve">итоговую) аттестацию проходили 8 </w:t>
      </w:r>
      <w:r w:rsidRPr="00146374">
        <w:rPr>
          <w:rFonts w:ascii="Times New Roman" w:hAnsi="Times New Roman" w:cs="Times New Roman"/>
          <w:sz w:val="24"/>
          <w:szCs w:val="24"/>
        </w:rPr>
        <w:t xml:space="preserve">учащихся. Выпускники ОУ сдавали обязательные экзамены по русскому языку и математике. Дополнительно </w:t>
      </w:r>
      <w:r>
        <w:rPr>
          <w:rFonts w:ascii="Times New Roman" w:hAnsi="Times New Roman" w:cs="Times New Roman"/>
          <w:sz w:val="24"/>
          <w:szCs w:val="24"/>
        </w:rPr>
        <w:t>сдавали предметы по выбору по химии, географии, биологии, обществознанию, хакасскому языку.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Результаты сдачи </w:t>
      </w:r>
      <w:r w:rsidRPr="00146374">
        <w:rPr>
          <w:rFonts w:ascii="Times New Roman" w:hAnsi="Times New Roman" w:cs="Times New Roman"/>
          <w:b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в 2023-2024</w:t>
      </w:r>
      <w:r w:rsidRPr="00146374">
        <w:rPr>
          <w:rFonts w:ascii="Times New Roman" w:hAnsi="Times New Roman" w:cs="Times New Roman"/>
          <w:sz w:val="24"/>
          <w:szCs w:val="24"/>
        </w:rPr>
        <w:t xml:space="preserve"> учебном году можно увидеть в следующей таблице</w:t>
      </w:r>
      <w:r w:rsidRPr="0014637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3"/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1474"/>
        <w:gridCol w:w="2490"/>
        <w:gridCol w:w="958"/>
        <w:gridCol w:w="661"/>
        <w:gridCol w:w="709"/>
        <w:gridCol w:w="709"/>
        <w:gridCol w:w="718"/>
        <w:gridCol w:w="1081"/>
        <w:gridCol w:w="1113"/>
      </w:tblGrid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ревягина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(мл.)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Сагалакова</w:t>
            </w:r>
            <w:proofErr w:type="spellEnd"/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(ст.)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ТюкпиековаЛ.И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490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Тохтобина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490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О.П.мл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54207F" w:rsidRPr="00C133EA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таблицы можно увидеть, что успеваемость по всем предметам составляет 100%, качество успеваемости по результатам </w:t>
      </w:r>
      <w:proofErr w:type="gramStart"/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экзаменов  по</w:t>
      </w:r>
      <w:proofErr w:type="gramEnd"/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химии и хакасскому языку составляет 100%, по русскому языку, географии, обществознанию и биологии по 50%, по математике – 37,5 %. 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33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992"/>
        <w:gridCol w:w="1276"/>
        <w:gridCol w:w="1276"/>
        <w:gridCol w:w="1133"/>
        <w:gridCol w:w="1133"/>
      </w:tblGrid>
      <w:tr w:rsidR="0054207F" w:rsidRPr="00146374" w:rsidTr="005B7F0B">
        <w:tc>
          <w:tcPr>
            <w:tcW w:w="1555" w:type="dxa"/>
            <w:tcBorders>
              <w:tl2br w:val="single" w:sz="4" w:space="0" w:color="auto"/>
            </w:tcBorders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Предмет</w:t>
            </w:r>
          </w:p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Общество </w:t>
            </w:r>
          </w:p>
        </w:tc>
        <w:tc>
          <w:tcPr>
            <w:tcW w:w="1133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Хак.яз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Б.В.Д.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К.В.Ф.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М.З.А.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С.Е.А.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С.К.Б.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С.А.С.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Т.Д.Т.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4207F" w:rsidRPr="00146374" w:rsidTr="005B7F0B">
        <w:tc>
          <w:tcPr>
            <w:tcW w:w="1555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Т.Э.А.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54207F" w:rsidRPr="00C133EA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4207F" w:rsidRPr="00C133EA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все "4" и "5" экзамены </w:t>
      </w:r>
      <w:proofErr w:type="gramStart"/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сдали  2</w:t>
      </w:r>
      <w:proofErr w:type="gramEnd"/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ученика  (25%)</w:t>
      </w:r>
    </w:p>
    <w:p w:rsidR="0054207F" w:rsidRPr="00CE6635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результаты свидетельствуют о том, что учащиеся 9 классов имеют стабильные   знания по предметам, большая часть которых </w:t>
      </w:r>
      <w:proofErr w:type="gramStart"/>
      <w:r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учащихся и текущей успеваемости: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27"/>
        <w:gridCol w:w="2178"/>
        <w:gridCol w:w="2550"/>
      </w:tblGrid>
      <w:tr w:rsidR="0054207F" w:rsidRPr="00146374" w:rsidTr="005B7F0B">
        <w:tc>
          <w:tcPr>
            <w:tcW w:w="234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7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2234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выше результат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ниже результат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70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7/87,5%</w:t>
            </w:r>
          </w:p>
        </w:tc>
        <w:tc>
          <w:tcPr>
            <w:tcW w:w="2234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1/12,5%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70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4/50%</w:t>
            </w:r>
          </w:p>
        </w:tc>
        <w:tc>
          <w:tcPr>
            <w:tcW w:w="2234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4/50%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370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2/100%</w:t>
            </w:r>
          </w:p>
        </w:tc>
        <w:tc>
          <w:tcPr>
            <w:tcW w:w="2234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еография </w:t>
            </w:r>
          </w:p>
        </w:tc>
        <w:tc>
          <w:tcPr>
            <w:tcW w:w="2370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4/67%</w:t>
            </w:r>
          </w:p>
        </w:tc>
        <w:tc>
          <w:tcPr>
            <w:tcW w:w="2234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2/33%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</w:t>
            </w:r>
          </w:p>
        </w:tc>
        <w:tc>
          <w:tcPr>
            <w:tcW w:w="2370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2/100%</w:t>
            </w:r>
          </w:p>
        </w:tc>
        <w:tc>
          <w:tcPr>
            <w:tcW w:w="2234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370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3/75%</w:t>
            </w:r>
          </w:p>
        </w:tc>
        <w:tc>
          <w:tcPr>
            <w:tcW w:w="2234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1/25%</w:t>
            </w:r>
          </w:p>
        </w:tc>
      </w:tr>
      <w:tr w:rsidR="0054207F" w:rsidRPr="00146374" w:rsidTr="005B7F0B">
        <w:tc>
          <w:tcPr>
            <w:tcW w:w="2340" w:type="dxa"/>
          </w:tcPr>
          <w:p w:rsidR="0054207F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370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1/50%</w:t>
            </w:r>
          </w:p>
        </w:tc>
        <w:tc>
          <w:tcPr>
            <w:tcW w:w="2234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1/50%</w:t>
            </w:r>
          </w:p>
        </w:tc>
        <w:tc>
          <w:tcPr>
            <w:tcW w:w="2627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можно увидеть, что выявлены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экзаменов  выше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годовых оценок по русскому и хакасскому языкам, ниже годовых отметок показали по математике, географии и биологии. </w:t>
      </w:r>
    </w:p>
    <w:p w:rsidR="0054207F" w:rsidRPr="00146374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74">
        <w:rPr>
          <w:rFonts w:ascii="Times New Roman" w:hAnsi="Times New Roman" w:cs="Times New Roman"/>
          <w:sz w:val="24"/>
          <w:szCs w:val="24"/>
        </w:rPr>
        <w:t>Результаты  общей</w:t>
      </w:r>
      <w:proofErr w:type="gramEnd"/>
      <w:r w:rsidRPr="00146374">
        <w:rPr>
          <w:rFonts w:ascii="Times New Roman" w:hAnsi="Times New Roman" w:cs="Times New Roman"/>
          <w:sz w:val="24"/>
          <w:szCs w:val="24"/>
        </w:rPr>
        <w:t xml:space="preserve"> успеваемости и качества успеваемости по результатам сдачи ОГЭ в сравнении с прошлыми годами:</w:t>
      </w:r>
    </w:p>
    <w:tbl>
      <w:tblPr>
        <w:tblStyle w:val="a3"/>
        <w:tblW w:w="102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992"/>
        <w:gridCol w:w="851"/>
        <w:gridCol w:w="992"/>
        <w:gridCol w:w="992"/>
        <w:gridCol w:w="851"/>
        <w:gridCol w:w="900"/>
        <w:gridCol w:w="801"/>
        <w:gridCol w:w="758"/>
        <w:gridCol w:w="8"/>
      </w:tblGrid>
      <w:tr w:rsidR="0054207F" w:rsidRPr="008E307C" w:rsidTr="005B7F0B">
        <w:trPr>
          <w:trHeight w:val="330"/>
        </w:trPr>
        <w:tc>
          <w:tcPr>
            <w:tcW w:w="2014" w:type="dxa"/>
            <w:vMerge w:val="restart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54207F" w:rsidRPr="008E307C" w:rsidTr="005B7F0B">
        <w:trPr>
          <w:gridAfter w:val="1"/>
          <w:wAfter w:w="8" w:type="dxa"/>
          <w:trHeight w:val="255"/>
        </w:trPr>
        <w:tc>
          <w:tcPr>
            <w:tcW w:w="2014" w:type="dxa"/>
            <w:vMerge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9C31CE" w:rsidRDefault="0054207F" w:rsidP="00542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9C31CE" w:rsidRDefault="0054207F" w:rsidP="00542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31CE">
              <w:rPr>
                <w:rFonts w:ascii="Times New Roman" w:hAnsi="Times New Roman" w:cs="Times New Roman"/>
              </w:rPr>
              <w:t>Усп-сть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9C31CE" w:rsidRDefault="0054207F" w:rsidP="00542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31CE">
              <w:rPr>
                <w:rFonts w:ascii="Times New Roman" w:hAnsi="Times New Roman" w:cs="Times New Roman"/>
              </w:rPr>
              <w:t>Кач</w:t>
            </w:r>
            <w:proofErr w:type="spellEnd"/>
            <w:r w:rsidRPr="009C31CE">
              <w:rPr>
                <w:rFonts w:ascii="Times New Roman" w:hAnsi="Times New Roman" w:cs="Times New Roman"/>
              </w:rPr>
              <w:t>-во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207F" w:rsidRPr="008E307C" w:rsidTr="005B7F0B">
        <w:trPr>
          <w:gridAfter w:val="1"/>
          <w:wAfter w:w="8" w:type="dxa"/>
        </w:trPr>
        <w:tc>
          <w:tcPr>
            <w:tcW w:w="2014" w:type="dxa"/>
          </w:tcPr>
          <w:p w:rsidR="0054207F" w:rsidRPr="00BB7345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1134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54207F" w:rsidRPr="00BB7345" w:rsidRDefault="0054207F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207F" w:rsidRPr="00884168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вышеприведенной таблицы можно увидеть общую успеваемость по предметам. Так по сравнению с прошлым годами в 2022-2023 учебным годом качество сдачи ГИА незначительно ниже. Это связано с увеличением числа обучающихся в текущем учебном году и контингентом обучающихся. 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Pr="00146374" w:rsidRDefault="0054207F" w:rsidP="0054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 xml:space="preserve">Количество сдававших ГИА </w:t>
      </w:r>
      <w:r>
        <w:rPr>
          <w:rFonts w:ascii="Times New Roman" w:hAnsi="Times New Roman" w:cs="Times New Roman"/>
          <w:b/>
          <w:sz w:val="24"/>
          <w:szCs w:val="24"/>
        </w:rPr>
        <w:t>за три года</w:t>
      </w:r>
      <w:r w:rsidRPr="00146374">
        <w:rPr>
          <w:rFonts w:ascii="Times New Roman" w:hAnsi="Times New Roman" w:cs="Times New Roman"/>
          <w:b/>
          <w:sz w:val="24"/>
          <w:szCs w:val="24"/>
        </w:rPr>
        <w:t xml:space="preserve"> можно увидеть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1320"/>
        <w:gridCol w:w="1320"/>
        <w:gridCol w:w="1320"/>
      </w:tblGrid>
      <w:tr w:rsidR="0054207F" w:rsidRPr="00146374" w:rsidTr="005B7F0B">
        <w:trPr>
          <w:trHeight w:val="300"/>
        </w:trPr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54207F" w:rsidRPr="00146374" w:rsidTr="005B7F0B">
        <w:trPr>
          <w:trHeight w:val="285"/>
        </w:trPr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07F" w:rsidRPr="00146374" w:rsidTr="005B7F0B"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4207F" w:rsidRPr="00146374" w:rsidTr="005B7F0B"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4207F" w:rsidRPr="00146374" w:rsidTr="005B7F0B"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54207F" w:rsidRPr="00146374" w:rsidTr="005B7F0B"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20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5/71%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6/75%</w:t>
            </w:r>
          </w:p>
        </w:tc>
      </w:tr>
      <w:tr w:rsidR="0054207F" w:rsidRPr="00146374" w:rsidTr="005B7F0B">
        <w:tc>
          <w:tcPr>
            <w:tcW w:w="274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</w:tbl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Pr="006B13CE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Качественный показатель знаний учащихся: </w:t>
      </w:r>
    </w:p>
    <w:p w:rsidR="0054207F" w:rsidRPr="006B13CE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- численность учащихся 9 классов, получивших аттестаты об основном общем образовании с отметками «4» и 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54207F" w:rsidRPr="00146374" w:rsidTr="005B7F0B">
        <w:trPr>
          <w:trHeight w:val="133"/>
        </w:trPr>
        <w:tc>
          <w:tcPr>
            <w:tcW w:w="4668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677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07F" w:rsidRPr="00146374" w:rsidTr="005B7F0B">
        <w:tc>
          <w:tcPr>
            <w:tcW w:w="4668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677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</w:tr>
      <w:tr w:rsidR="0054207F" w:rsidRPr="00146374" w:rsidTr="005B7F0B">
        <w:tc>
          <w:tcPr>
            <w:tcW w:w="4668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677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</w:tbl>
    <w:p w:rsidR="0054207F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07F" w:rsidRPr="006B13CE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МБОУ «</w:t>
      </w:r>
      <w:proofErr w:type="spellStart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Красноключинская</w:t>
      </w:r>
      <w:proofErr w:type="spellEnd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в течение года уделял много внимания подготовке выпускников к итоговой аттестации, соответствию знаний, умений и навыков государственным образовательным стандартам, сохранению здоровья учащихся в условиях нарастающей к концу года нагрузки, то есть успешному окончанию программы основной школы.</w:t>
      </w:r>
    </w:p>
    <w:p w:rsidR="0054207F" w:rsidRPr="006B13CE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gramStart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знаний  среднее</w:t>
      </w:r>
      <w:proofErr w:type="gramEnd"/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 русскому языку, биологии, обществу и географии), высокое по химии и хакасскому языку, по математике – ниже среднего 37,5 %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 школе было много сделано для подготовки к сдаче экзаменов:</w:t>
      </w:r>
    </w:p>
    <w:p w:rsidR="0054207F" w:rsidRPr="00475BD2" w:rsidRDefault="0054207F" w:rsidP="0054207F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с ноября проводились пробные экзамены;</w:t>
      </w:r>
    </w:p>
    <w:p w:rsidR="0054207F" w:rsidRPr="00475BD2" w:rsidRDefault="0054207F" w:rsidP="0054207F">
      <w:pPr>
        <w:widowControl w:val="0"/>
        <w:numPr>
          <w:ilvl w:val="0"/>
          <w:numId w:val="2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 9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-ом  классе были организованы и проводились консультации по подготовке к сдаче ГВЭ;</w:t>
      </w:r>
    </w:p>
    <w:p w:rsidR="0054207F" w:rsidRPr="00475BD2" w:rsidRDefault="0054207F" w:rsidP="0054207F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 стенд «Готовимся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к  экзаменам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54207F" w:rsidRPr="00475BD2" w:rsidRDefault="0054207F" w:rsidP="0054207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педагогического коллектива по окончанию основной ступени обучения, </w:t>
      </w: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соответствию знаний, умений и навыков выпускников государственным образовательным стандартам проведена на высоком уровне.</w:t>
      </w:r>
    </w:p>
    <w:p w:rsidR="0054207F" w:rsidRPr="00475BD2" w:rsidRDefault="0054207F" w:rsidP="0054207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были созданы условия для повышения мотивации к обучению, индивидуальной   работы   с  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учащимися,   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имеющими   затруднения   в   обучении, высокомотивированными учащимися, но они недостаточны. </w:t>
      </w: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 учебной практике разные типы взаимодействия ученика и учителя, шире внедрять общение.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10206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индивидуальные планы работы со слабоуспевающими учащимися и школьниками, имеющими серьёзные проблемы в обучении.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использовать накопленный опыт       работы    со способными    и    высокомотивированными школьниками.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  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 </w:t>
      </w:r>
      <w:proofErr w:type="spell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аналитико-математических умений и навыков, обратить внимание на языковую грамотность.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реализацию </w:t>
      </w:r>
      <w:proofErr w:type="gramStart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системной  работы</w:t>
      </w:r>
      <w:proofErr w:type="gramEnd"/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подготовке учащихся  к экзаменам.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Увеличить количество экзаменов по выбору и расширить перечень предметов. 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 внимание педагогов на проблему оценивания учебных достижений учащихся. </w:t>
      </w:r>
    </w:p>
    <w:p w:rsidR="0054207F" w:rsidRPr="00475BD2" w:rsidRDefault="0054207F" w:rsidP="00542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07F" w:rsidRPr="00475BD2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0C6" w:rsidRDefault="006F223B"/>
    <w:sectPr w:rsidR="002370C6" w:rsidSect="0054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3B" w:rsidRDefault="006F223B" w:rsidP="0054207F">
      <w:pPr>
        <w:spacing w:after="0" w:line="240" w:lineRule="auto"/>
      </w:pPr>
      <w:r>
        <w:separator/>
      </w:r>
    </w:p>
  </w:endnote>
  <w:endnote w:type="continuationSeparator" w:id="0">
    <w:p w:rsidR="006F223B" w:rsidRDefault="006F223B" w:rsidP="005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3B" w:rsidRDefault="006F223B" w:rsidP="0054207F">
      <w:pPr>
        <w:spacing w:after="0" w:line="240" w:lineRule="auto"/>
      </w:pPr>
      <w:r>
        <w:separator/>
      </w:r>
    </w:p>
  </w:footnote>
  <w:footnote w:type="continuationSeparator" w:id="0">
    <w:p w:rsidR="006F223B" w:rsidRDefault="006F223B" w:rsidP="0054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AEA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F8613B8"/>
    <w:multiLevelType w:val="singleLevel"/>
    <w:tmpl w:val="81422B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F"/>
    <w:rsid w:val="0054207F"/>
    <w:rsid w:val="006E076C"/>
    <w:rsid w:val="006F223B"/>
    <w:rsid w:val="007A18E8"/>
    <w:rsid w:val="00BF3C63"/>
    <w:rsid w:val="00D96A3F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A3E44-75CA-498A-92B9-ECE74508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7F"/>
  </w:style>
  <w:style w:type="paragraph" w:styleId="a6">
    <w:name w:val="footer"/>
    <w:basedOn w:val="a"/>
    <w:link w:val="a7"/>
    <w:uiPriority w:val="99"/>
    <w:unhideWhenUsed/>
    <w:rsid w:val="005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DB98-F3A4-4D36-ADF4-4FA117AE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2024-06-21T04:49:00Z</dcterms:created>
  <dcterms:modified xsi:type="dcterms:W3CDTF">2024-06-21T04:51:00Z</dcterms:modified>
</cp:coreProperties>
</file>