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6" w:rsidRPr="009A23F6" w:rsidRDefault="009A23F6" w:rsidP="009A23F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bookmarkStart w:id="0" w:name="block-541212"/>
      <w:bookmarkStart w:id="1" w:name="_GoBack"/>
      <w:bookmarkEnd w:id="0"/>
      <w:bookmarkEnd w:id="1"/>
      <w:r w:rsidRPr="009A23F6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МИНИСТЕРСТВО ПРОСВЕЩЕНИЯ РОССИЙСКОЙ ФЕДЕРАЦИИ</w:t>
      </w:r>
    </w:p>
    <w:p w:rsidR="009A23F6" w:rsidRPr="009A23F6" w:rsidRDefault="009A23F6" w:rsidP="009A23F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bookmarkStart w:id="2" w:name="92302878-3db0-4430-b965-beb49ae37eb8"/>
      <w:r w:rsidRPr="009A23F6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Министерство образования и науки Республики Хакасия</w:t>
      </w:r>
      <w:bookmarkEnd w:id="2"/>
    </w:p>
    <w:p w:rsidR="009A23F6" w:rsidRPr="009A23F6" w:rsidRDefault="009A23F6" w:rsidP="009A23F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bookmarkStart w:id="3" w:name="d3be732f-7677-4313-980d-011f22249434"/>
      <w:r w:rsidRPr="009A23F6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 xml:space="preserve">Управление образования Администрации </w:t>
      </w:r>
      <w:proofErr w:type="spellStart"/>
      <w:r w:rsidRPr="009A23F6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Бейского</w:t>
      </w:r>
      <w:proofErr w:type="spellEnd"/>
      <w:r w:rsidRPr="009A23F6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 xml:space="preserve"> района</w:t>
      </w:r>
      <w:bookmarkEnd w:id="3"/>
    </w:p>
    <w:p w:rsidR="009A23F6" w:rsidRPr="009A23F6" w:rsidRDefault="009A23F6" w:rsidP="009A23F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A23F6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МБОУ "</w:t>
      </w:r>
      <w:proofErr w:type="spellStart"/>
      <w:r w:rsidRPr="009A23F6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Красноключинская</w:t>
      </w:r>
      <w:proofErr w:type="spellEnd"/>
      <w:r w:rsidRPr="009A23F6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 xml:space="preserve"> ООШ"</w:t>
      </w:r>
    </w:p>
    <w:p w:rsidR="009A23F6" w:rsidRPr="009A23F6" w:rsidRDefault="009A23F6" w:rsidP="009A23F6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819"/>
      </w:tblGrid>
      <w:tr w:rsidR="009A23F6" w:rsidRPr="009A23F6" w:rsidTr="00CD36FC">
        <w:tc>
          <w:tcPr>
            <w:tcW w:w="4395" w:type="dxa"/>
          </w:tcPr>
          <w:p w:rsidR="009A23F6" w:rsidRPr="009A23F6" w:rsidRDefault="009A23F6" w:rsidP="009A23F6">
            <w:pPr>
              <w:autoSpaceDE w:val="0"/>
              <w:autoSpaceDN w:val="0"/>
              <w:spacing w:after="120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9A23F6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  <w:t>СОГЛАСОВАНО</w:t>
            </w:r>
          </w:p>
          <w:p w:rsidR="009A23F6" w:rsidRPr="009A23F6" w:rsidRDefault="009A23F6" w:rsidP="009A23F6">
            <w:pPr>
              <w:autoSpaceDE w:val="0"/>
              <w:autoSpaceDN w:val="0"/>
              <w:spacing w:after="120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9A23F6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  <w:t>ШМО учителей предметников</w:t>
            </w:r>
          </w:p>
          <w:p w:rsidR="009A23F6" w:rsidRPr="009A23F6" w:rsidRDefault="009A23F6" w:rsidP="009A23F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9A23F6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________________________ </w:t>
            </w:r>
          </w:p>
          <w:p w:rsidR="009A23F6" w:rsidRPr="009A23F6" w:rsidRDefault="009A23F6" w:rsidP="009A23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A23F6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>Кочелакова</w:t>
            </w:r>
            <w:proofErr w:type="spellEnd"/>
            <w:r w:rsidRPr="009A23F6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С.А.</w:t>
            </w:r>
          </w:p>
          <w:p w:rsidR="009A23F6" w:rsidRPr="009A23F6" w:rsidRDefault="009A23F6" w:rsidP="009A23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9A23F6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Протокол № </w:t>
            </w:r>
            <w:proofErr w:type="gramStart"/>
            <w:r w:rsidRPr="009A23F6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>1  от</w:t>
            </w:r>
            <w:proofErr w:type="gramEnd"/>
            <w:r w:rsidRPr="009A23F6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«____» 08   2024 г.</w:t>
            </w:r>
          </w:p>
          <w:p w:rsidR="009A23F6" w:rsidRPr="009A23F6" w:rsidRDefault="009A23F6" w:rsidP="009A23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9A23F6" w:rsidRPr="009A23F6" w:rsidRDefault="009A23F6" w:rsidP="009A23F6">
            <w:pPr>
              <w:autoSpaceDE w:val="0"/>
              <w:autoSpaceDN w:val="0"/>
              <w:spacing w:after="120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9A23F6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  <w:t>УТВЕРЖДЕНО</w:t>
            </w:r>
          </w:p>
          <w:p w:rsidR="009A23F6" w:rsidRPr="009A23F6" w:rsidRDefault="009A23F6" w:rsidP="009A23F6">
            <w:pPr>
              <w:autoSpaceDE w:val="0"/>
              <w:autoSpaceDN w:val="0"/>
              <w:spacing w:after="120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9A23F6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  <w:t>Директор школы</w:t>
            </w:r>
          </w:p>
          <w:p w:rsidR="009A23F6" w:rsidRPr="009A23F6" w:rsidRDefault="009A23F6" w:rsidP="009A23F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9A23F6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________________________ </w:t>
            </w:r>
          </w:p>
          <w:p w:rsidR="009A23F6" w:rsidRPr="009A23F6" w:rsidRDefault="009A23F6" w:rsidP="009A23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A23F6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>Сагалакова</w:t>
            </w:r>
            <w:proofErr w:type="spellEnd"/>
            <w:r w:rsidRPr="009A23F6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О.П.</w:t>
            </w:r>
          </w:p>
          <w:p w:rsidR="009A23F6" w:rsidRPr="009A23F6" w:rsidRDefault="009A23F6" w:rsidP="009A23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9A23F6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>Приказ № 3 от «26» 08   2024 г.</w:t>
            </w:r>
          </w:p>
          <w:p w:rsidR="009A23F6" w:rsidRPr="009A23F6" w:rsidRDefault="009A23F6" w:rsidP="009A23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9A23F6" w:rsidRPr="009A23F6" w:rsidRDefault="009A23F6" w:rsidP="009A23F6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val="en-US" w:eastAsia="en-US"/>
        </w:rPr>
      </w:pPr>
    </w:p>
    <w:p w:rsidR="009A23F6" w:rsidRPr="009A23F6" w:rsidRDefault="009A23F6" w:rsidP="009A23F6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A23F6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‌</w:t>
      </w:r>
    </w:p>
    <w:p w:rsidR="009A23F6" w:rsidRPr="009A23F6" w:rsidRDefault="009A23F6" w:rsidP="009A23F6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A23F6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РАБОЧАЯ ПРОГРАММА</w:t>
      </w:r>
    </w:p>
    <w:p w:rsidR="009A23F6" w:rsidRPr="009A23F6" w:rsidRDefault="009A23F6" w:rsidP="009A23F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A23F6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(</w:t>
      </w:r>
      <w:r w:rsidRPr="009A23F6">
        <w:rPr>
          <w:rFonts w:ascii="Times New Roman" w:eastAsiaTheme="minorHAnsi" w:hAnsi="Times New Roman" w:cstheme="minorBidi"/>
          <w:color w:val="000000" w:themeColor="text1"/>
          <w:sz w:val="28"/>
          <w:lang w:val="en-US" w:eastAsia="en-US"/>
        </w:rPr>
        <w:t>ID</w:t>
      </w:r>
      <w:r w:rsidRPr="009A23F6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 77521)</w:t>
      </w:r>
    </w:p>
    <w:p w:rsidR="009A23F6" w:rsidRPr="009A23F6" w:rsidRDefault="009A23F6" w:rsidP="009A23F6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A23F6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учебного предмета «Химия»</w:t>
      </w:r>
    </w:p>
    <w:p w:rsidR="009A23F6" w:rsidRPr="009A23F6" w:rsidRDefault="009A23F6" w:rsidP="009A23F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9A23F6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для </w:t>
      </w:r>
      <w:proofErr w:type="gramStart"/>
      <w:r w:rsidRPr="009A23F6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обучающихся </w:t>
      </w:r>
      <w:r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 9</w:t>
      </w:r>
      <w:proofErr w:type="gramEnd"/>
      <w:r w:rsidRPr="009A23F6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  класс</w:t>
      </w:r>
    </w:p>
    <w:p w:rsidR="009A23F6" w:rsidRPr="009A23F6" w:rsidRDefault="009A23F6" w:rsidP="009A23F6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Pr="009A23F6" w:rsidRDefault="009A23F6" w:rsidP="009A23F6">
      <w:pPr>
        <w:spacing w:after="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9A23F6" w:rsidRDefault="009A23F6" w:rsidP="009A23F6">
      <w:pPr>
        <w:spacing w:after="0"/>
        <w:ind w:left="120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</w:pPr>
      <w:bookmarkStart w:id="4" w:name="6a62a166-1d4f-48ae-b70c-7ad4265c785c"/>
    </w:p>
    <w:p w:rsidR="00EA126E" w:rsidRPr="009A23F6" w:rsidRDefault="009A23F6" w:rsidP="009A23F6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proofErr w:type="spellStart"/>
      <w:r w:rsidRPr="009A23F6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аал</w:t>
      </w:r>
      <w:proofErr w:type="spellEnd"/>
      <w:r w:rsidRPr="009A23F6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 xml:space="preserve"> Красный Ключ</w:t>
      </w:r>
      <w:bookmarkEnd w:id="4"/>
      <w:r w:rsidRPr="009A23F6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 xml:space="preserve"> </w:t>
      </w:r>
      <w:bookmarkStart w:id="5" w:name="01d20740-99c3-4bc3-a83d-cf5caa3ff979"/>
      <w:r w:rsidRPr="009A23F6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2024-202</w:t>
      </w:r>
      <w:bookmarkEnd w:id="5"/>
      <w:r w:rsidRPr="009A23F6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5</w:t>
      </w:r>
    </w:p>
    <w:p w:rsidR="00716CD0" w:rsidRPr="00881775" w:rsidRDefault="00716CD0" w:rsidP="00881775">
      <w:pPr>
        <w:widowControl w:val="0"/>
        <w:shd w:val="clear" w:color="auto" w:fill="FFFFFF"/>
        <w:spacing w:after="0" w:line="240" w:lineRule="auto"/>
        <w:ind w:left="14" w:firstLine="410"/>
        <w:jc w:val="center"/>
        <w:rPr>
          <w:rFonts w:ascii="Times New Roman" w:hAnsi="Times New Roman"/>
          <w:b/>
          <w:sz w:val="24"/>
          <w:szCs w:val="24"/>
        </w:rPr>
      </w:pPr>
      <w:r w:rsidRPr="0088177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16CD0" w:rsidRPr="00881775" w:rsidRDefault="00716CD0" w:rsidP="00881775">
      <w:pPr>
        <w:widowControl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16CD0" w:rsidRPr="00881775" w:rsidRDefault="00716CD0" w:rsidP="008817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 xml:space="preserve">Рабочая программа по </w:t>
      </w:r>
      <w:proofErr w:type="gramStart"/>
      <w:r w:rsidRPr="00881775">
        <w:rPr>
          <w:rFonts w:ascii="Times New Roman" w:hAnsi="Times New Roman"/>
          <w:sz w:val="24"/>
          <w:szCs w:val="24"/>
        </w:rPr>
        <w:t>химии  для</w:t>
      </w:r>
      <w:proofErr w:type="gramEnd"/>
      <w:r w:rsidRPr="00881775">
        <w:rPr>
          <w:rFonts w:ascii="Times New Roman" w:hAnsi="Times New Roman"/>
          <w:sz w:val="24"/>
          <w:szCs w:val="24"/>
        </w:rPr>
        <w:t xml:space="preserve"> 9 класса  составлена на основе Федерального государственного стандарта, примерной программы основного общего образования по химии, а также авторской программы курса химии для учащихся 8-9 классов образовательных учреждений на основе </w:t>
      </w:r>
      <w:r w:rsidRPr="00881775">
        <w:rPr>
          <w:rFonts w:ascii="Times New Roman" w:hAnsi="Times New Roman"/>
          <w:i/>
          <w:sz w:val="24"/>
          <w:szCs w:val="24"/>
        </w:rPr>
        <w:t xml:space="preserve">УМК </w:t>
      </w:r>
      <w:r w:rsidRPr="00881775">
        <w:rPr>
          <w:rStyle w:val="FontStyle26"/>
          <w:rFonts w:ascii="Times New Roman" w:hAnsi="Times New Roman"/>
          <w:i w:val="0"/>
          <w:sz w:val="24"/>
          <w:szCs w:val="24"/>
        </w:rPr>
        <w:t xml:space="preserve"> </w:t>
      </w:r>
      <w:r w:rsidRPr="00881775">
        <w:rPr>
          <w:rFonts w:ascii="Times New Roman" w:eastAsia="Arial Unicode MS" w:hAnsi="Times New Roman"/>
          <w:sz w:val="24"/>
          <w:szCs w:val="24"/>
        </w:rPr>
        <w:t xml:space="preserve">Химия: </w:t>
      </w:r>
      <w:r w:rsidRPr="00881775">
        <w:rPr>
          <w:rFonts w:ascii="Times New Roman" w:hAnsi="Times New Roman"/>
          <w:sz w:val="24"/>
          <w:szCs w:val="24"/>
        </w:rPr>
        <w:t xml:space="preserve">Рудзитис Г.Е. Химия. 8 </w:t>
      </w:r>
      <w:proofErr w:type="gramStart"/>
      <w:r w:rsidRPr="00881775">
        <w:rPr>
          <w:rFonts w:ascii="Times New Roman" w:hAnsi="Times New Roman"/>
          <w:sz w:val="24"/>
          <w:szCs w:val="24"/>
        </w:rPr>
        <w:t>класс :</w:t>
      </w:r>
      <w:proofErr w:type="gramEnd"/>
      <w:r w:rsidRPr="00881775">
        <w:rPr>
          <w:rFonts w:ascii="Times New Roman" w:hAnsi="Times New Roman"/>
          <w:sz w:val="24"/>
          <w:szCs w:val="24"/>
        </w:rPr>
        <w:t xml:space="preserve"> учеб. Для </w:t>
      </w:r>
      <w:proofErr w:type="spellStart"/>
      <w:r w:rsidRPr="00881775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81775">
        <w:rPr>
          <w:rFonts w:ascii="Times New Roman" w:hAnsi="Times New Roman"/>
          <w:sz w:val="24"/>
          <w:szCs w:val="24"/>
        </w:rPr>
        <w:t xml:space="preserve">. организаций / </w:t>
      </w:r>
      <w:proofErr w:type="spellStart"/>
      <w:r w:rsidRPr="00881775">
        <w:rPr>
          <w:rFonts w:ascii="Times New Roman" w:hAnsi="Times New Roman"/>
          <w:sz w:val="24"/>
          <w:szCs w:val="24"/>
        </w:rPr>
        <w:t>Г.Е.Рудзитис</w:t>
      </w:r>
      <w:proofErr w:type="spellEnd"/>
      <w:r w:rsidRPr="008817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1775">
        <w:rPr>
          <w:rFonts w:ascii="Times New Roman" w:hAnsi="Times New Roman"/>
          <w:sz w:val="24"/>
          <w:szCs w:val="24"/>
        </w:rPr>
        <w:t>Ф.Г.Фельдман</w:t>
      </w:r>
      <w:proofErr w:type="spellEnd"/>
      <w:r w:rsidRPr="00881775">
        <w:rPr>
          <w:rFonts w:ascii="Times New Roman" w:hAnsi="Times New Roman"/>
          <w:sz w:val="24"/>
          <w:szCs w:val="24"/>
        </w:rPr>
        <w:t xml:space="preserve">. – 6-е изд. – </w:t>
      </w:r>
      <w:proofErr w:type="gramStart"/>
      <w:r w:rsidRPr="00881775">
        <w:rPr>
          <w:rFonts w:ascii="Times New Roman" w:hAnsi="Times New Roman"/>
          <w:sz w:val="24"/>
          <w:szCs w:val="24"/>
        </w:rPr>
        <w:t>М. :</w:t>
      </w:r>
      <w:proofErr w:type="gramEnd"/>
      <w:r w:rsidRPr="00881775">
        <w:rPr>
          <w:rFonts w:ascii="Times New Roman" w:hAnsi="Times New Roman"/>
          <w:sz w:val="24"/>
          <w:szCs w:val="24"/>
        </w:rPr>
        <w:t xml:space="preserve"> Просвещение, 2021.</w:t>
      </w:r>
    </w:p>
    <w:p w:rsidR="00716CD0" w:rsidRPr="00881775" w:rsidRDefault="00716CD0" w:rsidP="008817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 xml:space="preserve">За основу рабочей программы взята </w:t>
      </w:r>
      <w:proofErr w:type="gramStart"/>
      <w:r w:rsidRPr="00881775">
        <w:rPr>
          <w:rFonts w:ascii="Times New Roman" w:hAnsi="Times New Roman"/>
          <w:iCs/>
          <w:sz w:val="24"/>
          <w:szCs w:val="24"/>
        </w:rPr>
        <w:t>программа  курса</w:t>
      </w:r>
      <w:proofErr w:type="gramEnd"/>
      <w:r w:rsidRPr="00881775">
        <w:rPr>
          <w:rFonts w:ascii="Times New Roman" w:hAnsi="Times New Roman"/>
          <w:iCs/>
          <w:sz w:val="24"/>
          <w:szCs w:val="24"/>
        </w:rPr>
        <w:t xml:space="preserve"> химии для  9 класса общеобразовательных учреждений,  опубликованная издательством «Просвещение» в 2020  году (Сборник программ курса химии к учебнику химии авторов </w:t>
      </w:r>
      <w:proofErr w:type="spellStart"/>
      <w:r w:rsidRPr="00881775">
        <w:rPr>
          <w:rFonts w:ascii="Times New Roman" w:hAnsi="Times New Roman"/>
          <w:iCs/>
          <w:sz w:val="24"/>
          <w:szCs w:val="24"/>
        </w:rPr>
        <w:t>Г.Е.Рудзитиса</w:t>
      </w:r>
      <w:proofErr w:type="spellEnd"/>
      <w:r w:rsidRPr="0088177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81775">
        <w:rPr>
          <w:rFonts w:ascii="Times New Roman" w:hAnsi="Times New Roman"/>
          <w:iCs/>
          <w:sz w:val="24"/>
          <w:szCs w:val="24"/>
        </w:rPr>
        <w:t>Ф.Г.Фельдмана</w:t>
      </w:r>
      <w:proofErr w:type="spellEnd"/>
      <w:r w:rsidRPr="00881775">
        <w:rPr>
          <w:rFonts w:ascii="Times New Roman" w:hAnsi="Times New Roman"/>
          <w:iCs/>
          <w:sz w:val="24"/>
          <w:szCs w:val="24"/>
        </w:rPr>
        <w:t xml:space="preserve"> для 9 класса).</w:t>
      </w:r>
    </w:p>
    <w:p w:rsidR="00716CD0" w:rsidRPr="00881775" w:rsidRDefault="00716CD0" w:rsidP="008817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9F2F8E" w:rsidRPr="00881775" w:rsidRDefault="009F2F8E" w:rsidP="008817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 xml:space="preserve">Основные </w:t>
      </w:r>
      <w:r w:rsidRPr="00881775">
        <w:rPr>
          <w:rFonts w:ascii="Times New Roman" w:hAnsi="Times New Roman"/>
          <w:bCs/>
          <w:sz w:val="24"/>
          <w:szCs w:val="24"/>
        </w:rPr>
        <w:t>цели и задачи</w:t>
      </w:r>
      <w:r w:rsidRPr="00881775">
        <w:rPr>
          <w:rFonts w:ascii="Times New Roman" w:hAnsi="Times New Roman"/>
          <w:sz w:val="24"/>
          <w:szCs w:val="24"/>
        </w:rPr>
        <w:t>:</w:t>
      </w:r>
    </w:p>
    <w:p w:rsidR="009F2F8E" w:rsidRPr="00881775" w:rsidRDefault="009F2F8E" w:rsidP="008817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>создать условия для проявления и развития способностей и интересов ребенка;</w:t>
      </w:r>
    </w:p>
    <w:p w:rsidR="009F2F8E" w:rsidRPr="00881775" w:rsidRDefault="009F2F8E" w:rsidP="008817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>сформировать желание и умение учиться и на этой основе обеспечить развитие у ребенка чувства собственного достоинства;</w:t>
      </w:r>
    </w:p>
    <w:p w:rsidR="009F2F8E" w:rsidRPr="00881775" w:rsidRDefault="009F2F8E" w:rsidP="008817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>мотивировать интерес к знаниям и самопознанию;</w:t>
      </w:r>
    </w:p>
    <w:p w:rsidR="009F2F8E" w:rsidRPr="00881775" w:rsidRDefault="009F2F8E" w:rsidP="008817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>оказать помощь в приобретении опыта общения и сотрудничества;</w:t>
      </w:r>
    </w:p>
    <w:p w:rsidR="009F2F8E" w:rsidRPr="00881775" w:rsidRDefault="009F2F8E" w:rsidP="008817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>сформировать первые навыки творчества;</w:t>
      </w:r>
    </w:p>
    <w:p w:rsidR="009F2F8E" w:rsidRPr="00881775" w:rsidRDefault="009F2F8E" w:rsidP="008817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>обеспечить достаточно прочную базисную общеобразовательную подготовку.</w:t>
      </w:r>
    </w:p>
    <w:p w:rsidR="009F2F8E" w:rsidRPr="00881775" w:rsidRDefault="009F2F8E" w:rsidP="008817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>обеспечить получение выпускниками качественного образования, подтверждаемого результатами независимой экспертизы ЕГЭ, результатами поступления в престижные учебные заведения высшего и среднего профессионального образования</w:t>
      </w:r>
    </w:p>
    <w:p w:rsidR="009F2F8E" w:rsidRPr="00881775" w:rsidRDefault="009F2F8E" w:rsidP="008817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>обеспечить развитие теоретического мышления и высокий уровень общекультурного развития;</w:t>
      </w:r>
    </w:p>
    <w:p w:rsidR="009F2F8E" w:rsidRPr="00881775" w:rsidRDefault="009F2F8E" w:rsidP="008817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bCs/>
          <w:sz w:val="24"/>
          <w:szCs w:val="24"/>
        </w:rPr>
        <w:t>Изучение химии в основной школе направлено:</w:t>
      </w:r>
    </w:p>
    <w:p w:rsidR="009F2F8E" w:rsidRPr="00881775" w:rsidRDefault="009F2F8E" w:rsidP="008817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 xml:space="preserve">• на освоение важнейших знаний об основных понятиях и законах химии, химической символики; </w:t>
      </w:r>
    </w:p>
    <w:p w:rsidR="009F2F8E" w:rsidRPr="00881775" w:rsidRDefault="009F2F8E" w:rsidP="008817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 xml:space="preserve">• на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9F2F8E" w:rsidRPr="00881775" w:rsidRDefault="009F2F8E" w:rsidP="008817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 xml:space="preserve">• на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9F2F8E" w:rsidRPr="00881775" w:rsidRDefault="009F2F8E" w:rsidP="008817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 xml:space="preserve">• на 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9F2F8E" w:rsidRPr="00881775" w:rsidRDefault="009F2F8E" w:rsidP="008817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 xml:space="preserve">• на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9F2F8E" w:rsidRPr="00881775" w:rsidRDefault="009F2F8E" w:rsidP="008817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bCs/>
          <w:sz w:val="24"/>
          <w:szCs w:val="24"/>
        </w:rPr>
        <w:t>Задачи изучения химии.</w:t>
      </w:r>
    </w:p>
    <w:p w:rsidR="009F2F8E" w:rsidRPr="00881775" w:rsidRDefault="009F2F8E" w:rsidP="0088177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>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9F2F8E" w:rsidRPr="00881775" w:rsidRDefault="009F2F8E" w:rsidP="00881775">
      <w:pPr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9F2F8E" w:rsidRPr="00881775" w:rsidRDefault="009F2F8E" w:rsidP="0088177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lastRenderedPageBreak/>
        <w:t>Формирование специальных умений: обращаться с веществами, выполнять несложные эксперименты, соблюдая правили техники безопасности; грамотно применять химические знания в общении с природой и в повседневной жизни.</w:t>
      </w:r>
    </w:p>
    <w:p w:rsidR="009F2F8E" w:rsidRPr="00881775" w:rsidRDefault="009F2F8E" w:rsidP="0088177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9F2F8E" w:rsidRPr="00881775" w:rsidRDefault="009F2F8E" w:rsidP="0088177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sz w:val="24"/>
          <w:szCs w:val="24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процессе трудовой деятельности.</w:t>
      </w:r>
    </w:p>
    <w:p w:rsidR="00204BAD" w:rsidRPr="00881775" w:rsidRDefault="00204BAD" w:rsidP="00881775">
      <w:pPr>
        <w:widowControl w:val="0"/>
        <w:spacing w:after="0" w:line="240" w:lineRule="auto"/>
        <w:ind w:firstLine="567"/>
        <w:jc w:val="both"/>
        <w:rPr>
          <w:rFonts w:ascii="Times-Roman" w:hAnsi="Times-Roman"/>
        </w:rPr>
      </w:pPr>
      <w:r w:rsidRPr="00881775">
        <w:rPr>
          <w:rStyle w:val="fontstyle01"/>
          <w:color w:val="auto"/>
        </w:rPr>
        <w:t>Содержание учебного предмета включает сведения о неорганических веществах</w:t>
      </w:r>
      <w:r w:rsidRPr="00881775">
        <w:rPr>
          <w:rStyle w:val="fontstyle21"/>
          <w:color w:val="auto"/>
        </w:rPr>
        <w:t xml:space="preserve">, </w:t>
      </w:r>
      <w:r w:rsidRPr="00881775">
        <w:rPr>
          <w:rStyle w:val="fontstyle01"/>
          <w:color w:val="auto"/>
        </w:rPr>
        <w:t>их</w:t>
      </w:r>
      <w:r w:rsidRPr="00881775">
        <w:rPr>
          <w:rFonts w:ascii="TimesNewRoman" w:hAnsi="TimesNewRoman"/>
        </w:rPr>
        <w:t xml:space="preserve"> </w:t>
      </w:r>
      <w:r w:rsidRPr="00881775">
        <w:rPr>
          <w:rStyle w:val="fontstyle01"/>
          <w:color w:val="auto"/>
        </w:rPr>
        <w:t>строении и свойствах</w:t>
      </w:r>
      <w:r w:rsidRPr="00881775">
        <w:rPr>
          <w:rStyle w:val="fontstyle21"/>
          <w:color w:val="auto"/>
        </w:rPr>
        <w:t xml:space="preserve">, </w:t>
      </w:r>
      <w:r w:rsidRPr="00881775">
        <w:rPr>
          <w:rStyle w:val="fontstyle01"/>
          <w:color w:val="auto"/>
        </w:rPr>
        <w:t>а также химических процессах</w:t>
      </w:r>
      <w:r w:rsidRPr="00881775">
        <w:rPr>
          <w:rStyle w:val="fontstyle21"/>
          <w:color w:val="auto"/>
        </w:rPr>
        <w:t xml:space="preserve">, </w:t>
      </w:r>
      <w:r w:rsidRPr="00881775">
        <w:rPr>
          <w:rStyle w:val="fontstyle01"/>
          <w:color w:val="auto"/>
        </w:rPr>
        <w:t>протекающих в окружающем мире</w:t>
      </w:r>
      <w:r w:rsidRPr="00881775">
        <w:rPr>
          <w:rStyle w:val="fontstyle21"/>
          <w:color w:val="auto"/>
        </w:rPr>
        <w:t xml:space="preserve">. </w:t>
      </w:r>
      <w:r w:rsidRPr="00881775">
        <w:rPr>
          <w:rStyle w:val="fontstyle01"/>
          <w:color w:val="auto"/>
        </w:rPr>
        <w:t>Наиболее</w:t>
      </w:r>
      <w:r w:rsidRPr="00881775">
        <w:rPr>
          <w:rFonts w:ascii="TimesNewRoman" w:hAnsi="TimesNewRoman"/>
        </w:rPr>
        <w:t xml:space="preserve"> </w:t>
      </w:r>
      <w:r w:rsidRPr="00881775">
        <w:rPr>
          <w:rStyle w:val="fontstyle01"/>
          <w:color w:val="auto"/>
        </w:rPr>
        <w:t>сложные элементы Фундаментального ядра содержания общего образования по химии</w:t>
      </w:r>
      <w:r w:rsidRPr="00881775">
        <w:rPr>
          <w:rStyle w:val="fontstyle21"/>
          <w:color w:val="auto"/>
        </w:rPr>
        <w:t xml:space="preserve">, </w:t>
      </w:r>
      <w:r w:rsidRPr="00881775">
        <w:rPr>
          <w:rStyle w:val="fontstyle01"/>
          <w:color w:val="auto"/>
        </w:rPr>
        <w:t>такие</w:t>
      </w:r>
      <w:r w:rsidRPr="00881775">
        <w:rPr>
          <w:rStyle w:val="fontstyle21"/>
          <w:color w:val="auto"/>
        </w:rPr>
        <w:t xml:space="preserve">, </w:t>
      </w:r>
      <w:r w:rsidRPr="00881775">
        <w:rPr>
          <w:rStyle w:val="fontstyle01"/>
          <w:color w:val="auto"/>
        </w:rPr>
        <w:t>как</w:t>
      </w:r>
      <w:r w:rsidRPr="00881775">
        <w:rPr>
          <w:rFonts w:ascii="TimesNewRoman" w:hAnsi="TimesNewRoman"/>
        </w:rPr>
        <w:t xml:space="preserve"> </w:t>
      </w:r>
      <w:r w:rsidRPr="00881775">
        <w:rPr>
          <w:rStyle w:val="fontstyle01"/>
          <w:color w:val="auto"/>
        </w:rPr>
        <w:t>основы органической и промышленной химии</w:t>
      </w:r>
      <w:r w:rsidRPr="00881775">
        <w:rPr>
          <w:rStyle w:val="fontstyle21"/>
          <w:color w:val="auto"/>
        </w:rPr>
        <w:t xml:space="preserve">, </w:t>
      </w:r>
      <w:r w:rsidRPr="00881775">
        <w:rPr>
          <w:rStyle w:val="fontstyle01"/>
          <w:color w:val="auto"/>
        </w:rPr>
        <w:t xml:space="preserve">перенесены в программу средней </w:t>
      </w:r>
      <w:r w:rsidRPr="00881775">
        <w:rPr>
          <w:rStyle w:val="fontstyle21"/>
          <w:color w:val="auto"/>
        </w:rPr>
        <w:t>(</w:t>
      </w:r>
      <w:r w:rsidRPr="00881775">
        <w:rPr>
          <w:rStyle w:val="fontstyle01"/>
          <w:color w:val="auto"/>
        </w:rPr>
        <w:t>полной</w:t>
      </w:r>
      <w:r w:rsidRPr="00881775">
        <w:rPr>
          <w:rStyle w:val="fontstyle21"/>
          <w:color w:val="auto"/>
        </w:rPr>
        <w:t>)</w:t>
      </w:r>
      <w:r w:rsidRPr="00881775">
        <w:rPr>
          <w:rFonts w:ascii="Times-Roman" w:hAnsi="Times-Roman"/>
        </w:rPr>
        <w:t xml:space="preserve"> </w:t>
      </w:r>
      <w:r w:rsidRPr="00881775">
        <w:rPr>
          <w:rStyle w:val="fontstyle01"/>
          <w:color w:val="auto"/>
        </w:rPr>
        <w:t>общеобразовательной школы</w:t>
      </w:r>
      <w:r w:rsidRPr="00881775">
        <w:rPr>
          <w:rStyle w:val="fontstyle21"/>
          <w:color w:val="auto"/>
        </w:rPr>
        <w:t>.</w:t>
      </w:r>
    </w:p>
    <w:p w:rsidR="00204BAD" w:rsidRPr="00881775" w:rsidRDefault="00204BAD" w:rsidP="00881775">
      <w:pPr>
        <w:widowControl w:val="0"/>
        <w:spacing w:after="0" w:line="240" w:lineRule="auto"/>
        <w:ind w:firstLine="567"/>
        <w:jc w:val="both"/>
        <w:rPr>
          <w:rFonts w:ascii="Times-Roman" w:hAnsi="Times-Roman"/>
        </w:rPr>
      </w:pPr>
      <w:r w:rsidRPr="00881775">
        <w:rPr>
          <w:rStyle w:val="fontstyle01"/>
          <w:color w:val="auto"/>
        </w:rPr>
        <w:t>Теоретическую основу изучения неорганической химии составляет атомно</w:t>
      </w:r>
      <w:r w:rsidRPr="00881775">
        <w:rPr>
          <w:rStyle w:val="fontstyle21"/>
          <w:color w:val="auto"/>
        </w:rPr>
        <w:t>-</w:t>
      </w:r>
      <w:r w:rsidRPr="00881775">
        <w:rPr>
          <w:rStyle w:val="fontstyle01"/>
          <w:color w:val="auto"/>
        </w:rPr>
        <w:t>молекулярное</w:t>
      </w:r>
      <w:r w:rsidRPr="00881775">
        <w:rPr>
          <w:rFonts w:ascii="TimesNewRoman" w:hAnsi="TimesNewRoman"/>
        </w:rPr>
        <w:t xml:space="preserve"> </w:t>
      </w:r>
      <w:r w:rsidRPr="00881775">
        <w:rPr>
          <w:rStyle w:val="fontstyle01"/>
          <w:color w:val="auto"/>
        </w:rPr>
        <w:t>учение</w:t>
      </w:r>
      <w:r w:rsidRPr="00881775">
        <w:rPr>
          <w:rStyle w:val="fontstyle21"/>
          <w:color w:val="auto"/>
        </w:rPr>
        <w:t xml:space="preserve">, </w:t>
      </w:r>
      <w:r w:rsidRPr="00881775">
        <w:rPr>
          <w:rStyle w:val="fontstyle01"/>
          <w:color w:val="auto"/>
        </w:rPr>
        <w:t>периодический закон Д</w:t>
      </w:r>
      <w:r w:rsidRPr="00881775">
        <w:rPr>
          <w:rStyle w:val="fontstyle21"/>
          <w:color w:val="auto"/>
        </w:rPr>
        <w:t>.</w:t>
      </w:r>
      <w:r w:rsidRPr="00881775">
        <w:rPr>
          <w:rStyle w:val="fontstyle01"/>
          <w:color w:val="auto"/>
        </w:rPr>
        <w:t>И</w:t>
      </w:r>
      <w:r w:rsidRPr="00881775">
        <w:rPr>
          <w:rStyle w:val="fontstyle21"/>
          <w:color w:val="auto"/>
        </w:rPr>
        <w:t xml:space="preserve">. </w:t>
      </w:r>
      <w:r w:rsidRPr="00881775">
        <w:rPr>
          <w:rStyle w:val="fontstyle01"/>
          <w:color w:val="auto"/>
        </w:rPr>
        <w:t>Менделеева с краткими сведениями о строении атомов</w:t>
      </w:r>
      <w:r w:rsidRPr="00881775">
        <w:rPr>
          <w:rStyle w:val="fontstyle21"/>
          <w:color w:val="auto"/>
        </w:rPr>
        <w:t xml:space="preserve">, </w:t>
      </w:r>
      <w:r w:rsidRPr="00881775">
        <w:rPr>
          <w:rStyle w:val="fontstyle01"/>
          <w:color w:val="auto"/>
        </w:rPr>
        <w:t>видах</w:t>
      </w:r>
      <w:r w:rsidRPr="00881775">
        <w:rPr>
          <w:rFonts w:ascii="TimesNewRoman" w:hAnsi="TimesNewRoman"/>
        </w:rPr>
        <w:t xml:space="preserve"> </w:t>
      </w:r>
      <w:r w:rsidRPr="00881775">
        <w:rPr>
          <w:rStyle w:val="fontstyle01"/>
          <w:color w:val="auto"/>
        </w:rPr>
        <w:t>химической связи</w:t>
      </w:r>
      <w:r w:rsidRPr="00881775">
        <w:rPr>
          <w:rStyle w:val="fontstyle21"/>
          <w:color w:val="auto"/>
        </w:rPr>
        <w:t xml:space="preserve">, </w:t>
      </w:r>
      <w:r w:rsidRPr="00881775">
        <w:rPr>
          <w:rStyle w:val="fontstyle01"/>
          <w:color w:val="auto"/>
        </w:rPr>
        <w:t>закономерностях протекании химических реакций</w:t>
      </w:r>
      <w:r w:rsidRPr="00881775">
        <w:rPr>
          <w:rStyle w:val="fontstyle21"/>
          <w:color w:val="auto"/>
        </w:rPr>
        <w:t>.</w:t>
      </w:r>
    </w:p>
    <w:p w:rsidR="009F2F8E" w:rsidRPr="00881775" w:rsidRDefault="00204BAD" w:rsidP="00881775">
      <w:pPr>
        <w:widowControl w:val="0"/>
        <w:spacing w:after="0" w:line="240" w:lineRule="auto"/>
        <w:ind w:firstLine="567"/>
        <w:jc w:val="both"/>
        <w:rPr>
          <w:rStyle w:val="fontstyle21"/>
          <w:color w:val="auto"/>
        </w:rPr>
      </w:pPr>
      <w:r w:rsidRPr="00881775">
        <w:rPr>
          <w:rStyle w:val="fontstyle01"/>
          <w:color w:val="auto"/>
        </w:rPr>
        <w:t>В изучении курса значительна роль отводится химическому эксперименту</w:t>
      </w:r>
      <w:r w:rsidRPr="00881775">
        <w:rPr>
          <w:rStyle w:val="fontstyle21"/>
          <w:color w:val="auto"/>
        </w:rPr>
        <w:t xml:space="preserve">: </w:t>
      </w:r>
      <w:r w:rsidRPr="00881775">
        <w:rPr>
          <w:rStyle w:val="fontstyle01"/>
          <w:color w:val="auto"/>
        </w:rPr>
        <w:t>проведению</w:t>
      </w:r>
      <w:r w:rsidRPr="00881775">
        <w:rPr>
          <w:rFonts w:ascii="TimesNewRoman" w:hAnsi="TimesNewRoman"/>
        </w:rPr>
        <w:t xml:space="preserve"> </w:t>
      </w:r>
      <w:r w:rsidRPr="00881775">
        <w:rPr>
          <w:rStyle w:val="fontstyle01"/>
          <w:color w:val="auto"/>
        </w:rPr>
        <w:t>практических и лабораторных работ и описанию их результатов</w:t>
      </w:r>
      <w:r w:rsidRPr="00881775">
        <w:rPr>
          <w:rStyle w:val="fontstyle21"/>
          <w:color w:val="auto"/>
        </w:rPr>
        <w:t xml:space="preserve">; </w:t>
      </w:r>
      <w:r w:rsidRPr="00881775">
        <w:rPr>
          <w:rStyle w:val="fontstyle01"/>
          <w:color w:val="auto"/>
        </w:rPr>
        <w:t>соблюдению норм и правил</w:t>
      </w:r>
      <w:r w:rsidRPr="00881775">
        <w:rPr>
          <w:rFonts w:ascii="TimesNewRoman" w:hAnsi="TimesNewRoman"/>
        </w:rPr>
        <w:t xml:space="preserve"> </w:t>
      </w:r>
      <w:r w:rsidRPr="00881775">
        <w:rPr>
          <w:rStyle w:val="fontstyle01"/>
          <w:color w:val="auto"/>
        </w:rPr>
        <w:t>поведения в химических лабораториях</w:t>
      </w:r>
      <w:r w:rsidRPr="00881775">
        <w:rPr>
          <w:rStyle w:val="fontstyle21"/>
          <w:color w:val="auto"/>
        </w:rPr>
        <w:t>.</w:t>
      </w:r>
    </w:p>
    <w:p w:rsidR="003A21CD" w:rsidRPr="00881775" w:rsidRDefault="003A21CD" w:rsidP="008817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5A89" w:rsidRPr="00145A89" w:rsidRDefault="00145A89" w:rsidP="00881775">
      <w:pPr>
        <w:spacing w:beforeAutospacing="1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ПРОГРАММЫ ПО ХИМИИ НА УРОВНЕ ОСНОВНОГО ОБЩЕГО ОБРАЗОВАНИЯ</w:t>
      </w:r>
    </w:p>
    <w:p w:rsidR="00145A89" w:rsidRPr="00145A89" w:rsidRDefault="00145A89" w:rsidP="009A23F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145A89" w:rsidRPr="00145A89" w:rsidRDefault="00145A89" w:rsidP="009A23F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145A89" w:rsidRPr="00145A89" w:rsidRDefault="00145A89" w:rsidP="009A23F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145A89" w:rsidRPr="00145A89" w:rsidRDefault="00145A89" w:rsidP="009A23F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b/>
          <w:bCs/>
          <w:sz w:val="24"/>
          <w:szCs w:val="24"/>
        </w:rPr>
        <w:t>1)</w:t>
      </w:r>
      <w:r w:rsidRPr="00145A89">
        <w:rPr>
          <w:rFonts w:ascii="Times New Roman" w:hAnsi="Times New Roman"/>
          <w:sz w:val="24"/>
          <w:szCs w:val="24"/>
        </w:rPr>
        <w:t> </w:t>
      </w:r>
      <w:r w:rsidRPr="00145A89">
        <w:rPr>
          <w:rFonts w:ascii="Times New Roman" w:hAnsi="Times New Roman"/>
          <w:b/>
          <w:bCs/>
          <w:sz w:val="24"/>
          <w:szCs w:val="24"/>
        </w:rPr>
        <w:t>патриотического воспитания</w:t>
      </w:r>
      <w:r w:rsidRPr="00145A89">
        <w:rPr>
          <w:rFonts w:ascii="Times New Roman" w:hAnsi="Times New Roman"/>
          <w:sz w:val="24"/>
          <w:szCs w:val="24"/>
        </w:rPr>
        <w:t>:</w:t>
      </w:r>
    </w:p>
    <w:p w:rsidR="00145A89" w:rsidRPr="00145A89" w:rsidRDefault="00145A89" w:rsidP="009A23F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45A89" w:rsidRPr="00145A89" w:rsidRDefault="00145A89" w:rsidP="009A23F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b/>
          <w:bCs/>
          <w:sz w:val="24"/>
          <w:szCs w:val="24"/>
        </w:rPr>
        <w:t>2)</w:t>
      </w:r>
      <w:r w:rsidRPr="00145A89">
        <w:rPr>
          <w:rFonts w:ascii="Times New Roman" w:hAnsi="Times New Roman"/>
          <w:sz w:val="24"/>
          <w:szCs w:val="24"/>
        </w:rPr>
        <w:t> </w:t>
      </w:r>
      <w:r w:rsidRPr="00145A89">
        <w:rPr>
          <w:rFonts w:ascii="Times New Roman" w:hAnsi="Times New Roman"/>
          <w:b/>
          <w:bCs/>
          <w:sz w:val="24"/>
          <w:szCs w:val="24"/>
        </w:rPr>
        <w:t>гражданского воспитания:</w:t>
      </w:r>
    </w:p>
    <w:p w:rsidR="00145A89" w:rsidRPr="00145A89" w:rsidRDefault="00145A89" w:rsidP="009A23F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145A89">
        <w:rPr>
          <w:rFonts w:ascii="Times New Roman" w:hAnsi="Times New Roman"/>
          <w:sz w:val="24"/>
          <w:szCs w:val="24"/>
        </w:rPr>
        <w:t>учебно</w:t>
      </w:r>
      <w:r w:rsidRPr="00145A89">
        <w:rPr>
          <w:rFonts w:ascii="Times New Roman" w:hAnsi="Times New Roman"/>
          <w:sz w:val="24"/>
          <w:szCs w:val="24"/>
        </w:rPr>
        <w:softHyphen/>
        <w:t>исследовательской</w:t>
      </w:r>
      <w:proofErr w:type="spellEnd"/>
      <w:r w:rsidRPr="00145A89">
        <w:rPr>
          <w:rFonts w:ascii="Times New Roman" w:hAnsi="Times New Roman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45A89" w:rsidRPr="00145A89" w:rsidRDefault="00145A89" w:rsidP="009A23F6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b/>
          <w:bCs/>
          <w:sz w:val="24"/>
          <w:szCs w:val="24"/>
        </w:rPr>
        <w:t>3)</w:t>
      </w:r>
      <w:r w:rsidRPr="00145A89">
        <w:rPr>
          <w:rFonts w:ascii="Times New Roman" w:hAnsi="Times New Roman"/>
          <w:sz w:val="24"/>
          <w:szCs w:val="24"/>
        </w:rPr>
        <w:t> </w:t>
      </w:r>
      <w:r w:rsidRPr="00145A89">
        <w:rPr>
          <w:rFonts w:ascii="Times New Roman" w:hAnsi="Times New Roman"/>
          <w:b/>
          <w:bCs/>
          <w:sz w:val="24"/>
          <w:szCs w:val="24"/>
        </w:rPr>
        <w:t>ценности научного познания</w:t>
      </w:r>
      <w:r w:rsidRPr="00145A89">
        <w:rPr>
          <w:rFonts w:ascii="Times New Roman" w:hAnsi="Times New Roman"/>
          <w:sz w:val="24"/>
          <w:szCs w:val="24"/>
        </w:rPr>
        <w:t>:</w:t>
      </w:r>
    </w:p>
    <w:p w:rsidR="009A23F6" w:rsidRDefault="00145A89" w:rsidP="009A23F6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lastRenderedPageBreak/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145A89" w:rsidRPr="00145A89" w:rsidRDefault="00145A89" w:rsidP="009A23F6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45A89" w:rsidRPr="00145A89" w:rsidRDefault="00145A89" w:rsidP="009A23F6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45A89" w:rsidRPr="00145A89" w:rsidRDefault="00145A89" w:rsidP="009A23F6">
      <w:pPr>
        <w:widowControl w:val="0"/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bookmarkStart w:id="6" w:name="_Toc138318759"/>
      <w:bookmarkEnd w:id="6"/>
      <w:r w:rsidRPr="00145A89">
        <w:rPr>
          <w:rFonts w:ascii="Times New Roman" w:hAnsi="Times New Roman"/>
          <w:b/>
          <w:bCs/>
          <w:sz w:val="24"/>
          <w:szCs w:val="24"/>
        </w:rPr>
        <w:t>4)</w:t>
      </w:r>
      <w:r w:rsidRPr="00145A89">
        <w:rPr>
          <w:rFonts w:ascii="Times New Roman" w:hAnsi="Times New Roman"/>
          <w:sz w:val="24"/>
          <w:szCs w:val="24"/>
        </w:rPr>
        <w:t> </w:t>
      </w:r>
      <w:r w:rsidRPr="00145A89">
        <w:rPr>
          <w:rFonts w:ascii="Times New Roman" w:hAnsi="Times New Roman"/>
          <w:b/>
          <w:bCs/>
          <w:sz w:val="24"/>
          <w:szCs w:val="24"/>
        </w:rPr>
        <w:t>формирования культуры здоровья</w:t>
      </w:r>
      <w:r w:rsidRPr="00145A89">
        <w:rPr>
          <w:rFonts w:ascii="Times New Roman" w:hAnsi="Times New Roman"/>
          <w:sz w:val="24"/>
          <w:szCs w:val="24"/>
        </w:rPr>
        <w:t>:</w:t>
      </w:r>
    </w:p>
    <w:p w:rsidR="00145A89" w:rsidRPr="00145A89" w:rsidRDefault="00145A89" w:rsidP="009A23F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45A89" w:rsidRPr="00145A89" w:rsidRDefault="00145A89" w:rsidP="009A23F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b/>
          <w:bCs/>
          <w:sz w:val="24"/>
          <w:szCs w:val="24"/>
        </w:rPr>
        <w:t>5)</w:t>
      </w:r>
      <w:r w:rsidRPr="00145A89">
        <w:rPr>
          <w:rFonts w:ascii="Times New Roman" w:hAnsi="Times New Roman"/>
          <w:sz w:val="24"/>
          <w:szCs w:val="24"/>
        </w:rPr>
        <w:t> </w:t>
      </w:r>
      <w:r w:rsidRPr="00145A89">
        <w:rPr>
          <w:rFonts w:ascii="Times New Roman" w:hAnsi="Times New Roman"/>
          <w:b/>
          <w:bCs/>
          <w:sz w:val="24"/>
          <w:szCs w:val="24"/>
        </w:rPr>
        <w:t>трудового воспитания:</w:t>
      </w:r>
    </w:p>
    <w:p w:rsidR="00145A89" w:rsidRPr="00145A89" w:rsidRDefault="00145A89" w:rsidP="009A23F6">
      <w:pPr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145A89" w:rsidRPr="00145A89" w:rsidRDefault="00145A89" w:rsidP="009A23F6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b/>
          <w:bCs/>
          <w:sz w:val="24"/>
          <w:szCs w:val="24"/>
        </w:rPr>
        <w:t>6)</w:t>
      </w:r>
      <w:r w:rsidRPr="00145A89">
        <w:rPr>
          <w:rFonts w:ascii="Times New Roman" w:hAnsi="Times New Roman"/>
          <w:sz w:val="24"/>
          <w:szCs w:val="24"/>
        </w:rPr>
        <w:t> </w:t>
      </w:r>
      <w:r w:rsidRPr="00145A89">
        <w:rPr>
          <w:rFonts w:ascii="Times New Roman" w:hAnsi="Times New Roman"/>
          <w:b/>
          <w:bCs/>
          <w:sz w:val="24"/>
          <w:szCs w:val="24"/>
        </w:rPr>
        <w:t>экологического воспитания:</w:t>
      </w:r>
    </w:p>
    <w:p w:rsidR="00145A89" w:rsidRPr="00145A89" w:rsidRDefault="00145A89" w:rsidP="009A23F6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45A89" w:rsidRPr="00145A89" w:rsidRDefault="00145A89" w:rsidP="00714F68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145A89" w:rsidRPr="00145A89" w:rsidRDefault="00145A89" w:rsidP="00714F68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 xml:space="preserve">В составе </w:t>
      </w:r>
      <w:proofErr w:type="spellStart"/>
      <w:r w:rsidRPr="00145A8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45A89">
        <w:rPr>
          <w:rFonts w:ascii="Times New Roman" w:hAnsi="Times New Roman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b/>
          <w:bCs/>
          <w:sz w:val="24"/>
          <w:szCs w:val="24"/>
        </w:rPr>
        <w:lastRenderedPageBreak/>
        <w:t>Познавательные универсальные учебные действия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b/>
          <w:bCs/>
          <w:sz w:val="24"/>
          <w:szCs w:val="24"/>
        </w:rPr>
        <w:t>Базовые логические действия: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 xml:space="preserve">умение применять в процессе познания понятия (предметные и </w:t>
      </w:r>
      <w:proofErr w:type="spellStart"/>
      <w:r w:rsidRPr="00145A8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145A89">
        <w:rPr>
          <w:rFonts w:ascii="Times New Roman" w:hAnsi="Times New Roman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b/>
          <w:bCs/>
          <w:sz w:val="24"/>
          <w:szCs w:val="24"/>
        </w:rPr>
        <w:t>Базовые исследовательские действия</w:t>
      </w:r>
      <w:r w:rsidRPr="00145A89">
        <w:rPr>
          <w:rFonts w:ascii="Times New Roman" w:hAnsi="Times New Roman"/>
          <w:sz w:val="24"/>
          <w:szCs w:val="24"/>
        </w:rPr>
        <w:t>: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b/>
          <w:bCs/>
          <w:sz w:val="24"/>
          <w:szCs w:val="24"/>
        </w:rPr>
        <w:t>Работа с информацией: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45A89" w:rsidRPr="00145A89" w:rsidRDefault="00145A89" w:rsidP="00714F68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lastRenderedPageBreak/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45A89" w:rsidRPr="00145A89" w:rsidRDefault="00145A89" w:rsidP="00714F68">
      <w:pPr>
        <w:spacing w:beforeAutospacing="1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145A89" w:rsidRPr="00145A89" w:rsidRDefault="00145A89" w:rsidP="00714F68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145A89">
        <w:rPr>
          <w:rFonts w:ascii="Times New Roman" w:hAnsi="Times New Roman"/>
          <w:sz w:val="24"/>
          <w:szCs w:val="24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145A89" w:rsidRPr="00145A89" w:rsidRDefault="00145A89" w:rsidP="00881775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К концу обучения в</w:t>
      </w:r>
      <w:r w:rsidRPr="00145A89">
        <w:rPr>
          <w:rFonts w:ascii="Times New Roman" w:hAnsi="Times New Roman"/>
          <w:b/>
          <w:bCs/>
          <w:sz w:val="24"/>
          <w:szCs w:val="24"/>
        </w:rPr>
        <w:t> 9 классе</w:t>
      </w:r>
      <w:r w:rsidRPr="00145A89">
        <w:rPr>
          <w:rFonts w:ascii="Times New Roman" w:hAnsi="Times New Roman"/>
          <w:sz w:val="24"/>
          <w:szCs w:val="24"/>
        </w:rPr>
        <w:t xml:space="preserve"> предметные результаты на базовом уровне должны отражать </w:t>
      </w:r>
      <w:proofErr w:type="spellStart"/>
      <w:r w:rsidRPr="00145A8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45A89">
        <w:rPr>
          <w:rFonts w:ascii="Times New Roman" w:hAnsi="Times New Roman"/>
          <w:sz w:val="24"/>
          <w:szCs w:val="24"/>
        </w:rPr>
        <w:t xml:space="preserve"> у обучающихся умений:</w:t>
      </w:r>
    </w:p>
    <w:p w:rsidR="00145A89" w:rsidRPr="00145A89" w:rsidRDefault="00145A89" w:rsidP="008817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145A89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145A89">
        <w:rPr>
          <w:rFonts w:ascii="Times New Roman" w:hAnsi="Times New Roman"/>
          <w:sz w:val="24"/>
          <w:szCs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45A89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145A89">
        <w:rPr>
          <w:rFonts w:ascii="Times New Roman" w:hAnsi="Times New Roman"/>
          <w:sz w:val="24"/>
          <w:szCs w:val="24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145A89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145A89">
        <w:rPr>
          <w:rFonts w:ascii="Times New Roman" w:hAnsi="Times New Roman"/>
          <w:sz w:val="24"/>
          <w:szCs w:val="24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145A89" w:rsidRPr="00145A89" w:rsidRDefault="00145A89" w:rsidP="008817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45A89" w:rsidRPr="00145A89" w:rsidRDefault="00145A89" w:rsidP="008817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145A89" w:rsidRPr="00145A89" w:rsidRDefault="00145A89" w:rsidP="008817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</w:t>
      </w:r>
      <w:r w:rsidRPr="00145A89">
        <w:rPr>
          <w:rFonts w:ascii="Times New Roman" w:hAnsi="Times New Roman"/>
          <w:sz w:val="24"/>
          <w:szCs w:val="24"/>
        </w:rPr>
        <w:lastRenderedPageBreak/>
        <w:t>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45A89" w:rsidRPr="00145A89" w:rsidRDefault="00145A89" w:rsidP="008817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45A89" w:rsidRPr="00145A89" w:rsidRDefault="00145A89" w:rsidP="008817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45A89" w:rsidRPr="00145A89" w:rsidRDefault="00145A89" w:rsidP="008817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45A89" w:rsidRPr="00145A89" w:rsidRDefault="00145A89" w:rsidP="008817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145A89" w:rsidRPr="00145A89" w:rsidRDefault="00145A89" w:rsidP="008817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 xml:space="preserve">раскрывать сущность </w:t>
      </w:r>
      <w:proofErr w:type="spellStart"/>
      <w:r w:rsidRPr="00145A89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145A89">
        <w:rPr>
          <w:rFonts w:ascii="Times New Roman" w:hAnsi="Times New Roman"/>
          <w:sz w:val="24"/>
          <w:szCs w:val="24"/>
        </w:rPr>
        <w:t>-восстановительных реакций посредством составления электронного баланса этих реакций;</w:t>
      </w:r>
    </w:p>
    <w:p w:rsidR="00145A89" w:rsidRPr="00145A89" w:rsidRDefault="00145A89" w:rsidP="008817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45A89" w:rsidRPr="00145A89" w:rsidRDefault="00145A89" w:rsidP="008817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45A89" w:rsidRPr="00145A89" w:rsidRDefault="00145A89" w:rsidP="008817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45A89" w:rsidRPr="00145A89" w:rsidRDefault="00145A89" w:rsidP="008817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145A89">
        <w:rPr>
          <w:rFonts w:ascii="Times New Roman" w:hAnsi="Times New Roman"/>
          <w:sz w:val="24"/>
          <w:szCs w:val="24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145A89">
        <w:rPr>
          <w:rFonts w:ascii="Times New Roman" w:hAnsi="Times New Roman"/>
          <w:sz w:val="24"/>
          <w:szCs w:val="24"/>
        </w:rPr>
        <w:t>путём хлорид</w:t>
      </w:r>
      <w:proofErr w:type="gramEnd"/>
      <w:r w:rsidRPr="00145A89">
        <w:rPr>
          <w:rFonts w:ascii="Times New Roman" w:hAnsi="Times New Roman"/>
          <w:sz w:val="24"/>
          <w:szCs w:val="24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45A89" w:rsidRPr="00145A89" w:rsidRDefault="00145A89" w:rsidP="008817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A89">
        <w:rPr>
          <w:rFonts w:ascii="Times New Roman" w:hAnsi="Times New Roman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145A89" w:rsidRPr="00881775" w:rsidRDefault="00145A89" w:rsidP="0088177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241ED" w:rsidRPr="00881775" w:rsidRDefault="00E241ED" w:rsidP="0088177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81775">
        <w:rPr>
          <w:rFonts w:ascii="Times New Roman" w:hAnsi="Times New Roman"/>
          <w:b/>
          <w:sz w:val="24"/>
          <w:szCs w:val="24"/>
          <w:lang w:eastAsia="en-US"/>
        </w:rPr>
        <w:t>Содержание курса химии 9 класса</w:t>
      </w:r>
    </w:p>
    <w:p w:rsidR="00E241ED" w:rsidRPr="00881775" w:rsidRDefault="00E241ED" w:rsidP="0088177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81775">
        <w:rPr>
          <w:rFonts w:ascii="Times New Roman" w:hAnsi="Times New Roman"/>
          <w:b/>
          <w:sz w:val="24"/>
          <w:szCs w:val="24"/>
          <w:lang w:eastAsia="en-US"/>
        </w:rPr>
        <w:t xml:space="preserve"> (68 часов)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rPr>
          <w:rStyle w:val="a6"/>
        </w:rPr>
        <w:t>Вещество и химическая реакция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Периодический закон. Периодическая система химических элементов Д. 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lastRenderedPageBreak/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proofErr w:type="spellStart"/>
      <w:r w:rsidRPr="00881775">
        <w:t>Окислительно</w:t>
      </w:r>
      <w:proofErr w:type="spellEnd"/>
      <w:r w:rsidRPr="00881775">
        <w:t xml:space="preserve">-восстановительные реакции, электронный баланс </w:t>
      </w:r>
      <w:proofErr w:type="spellStart"/>
      <w:r w:rsidRPr="00881775">
        <w:t>окислительно</w:t>
      </w:r>
      <w:proofErr w:type="spellEnd"/>
      <w:r w:rsidRPr="00881775">
        <w:t xml:space="preserve">-восстановительной реакции. Составление уравнений </w:t>
      </w:r>
      <w:proofErr w:type="spellStart"/>
      <w:r w:rsidRPr="00881775">
        <w:t>окислительно</w:t>
      </w:r>
      <w:proofErr w:type="spellEnd"/>
      <w:r w:rsidRPr="00881775">
        <w:softHyphen/>
        <w:t>-восстановительных реакций с использованием метода электронного баланса.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 xml:space="preserve">Теория электролитической диссоциации. Электролиты и </w:t>
      </w:r>
      <w:proofErr w:type="spellStart"/>
      <w:r w:rsidRPr="00881775">
        <w:t>неэлектролиты</w:t>
      </w:r>
      <w:proofErr w:type="spellEnd"/>
      <w:r w:rsidRPr="00881775"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rPr>
          <w:rStyle w:val="a7"/>
          <w:b/>
          <w:bCs/>
        </w:rPr>
        <w:t>Химический эксперимент</w:t>
      </w:r>
      <w:r w:rsidRPr="00881775">
        <w:rPr>
          <w:rStyle w:val="a6"/>
        </w:rPr>
        <w:t>: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881775">
        <w:t>окислительно</w:t>
      </w:r>
      <w:proofErr w:type="spellEnd"/>
      <w:r w:rsidRPr="00881775"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rPr>
          <w:rStyle w:val="a6"/>
        </w:rPr>
        <w:t>Неметаллы и их соединения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881775">
        <w:t>Хлороводород</w:t>
      </w:r>
      <w:proofErr w:type="spellEnd"/>
      <w:r w:rsidRPr="00881775">
        <w:t xml:space="preserve">. Соляная кислота, химические свойства, получение, применение. Действие хлора и </w:t>
      </w:r>
      <w:proofErr w:type="spellStart"/>
      <w:r w:rsidRPr="00881775">
        <w:t>хлороводорода</w:t>
      </w:r>
      <w:proofErr w:type="spellEnd"/>
      <w:r w:rsidRPr="00881775">
        <w:t xml:space="preserve"> на организм человека. Важнейшие хлориды и их нахождение в природе.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 xml:space="preserve">Общая характеристика элементов 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</w:t>
      </w:r>
      <w:r w:rsidRPr="00881775">
        <w:lastRenderedPageBreak/>
        <w:t>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Общая характеристика элементов 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Общая характеристика элементов 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 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rPr>
          <w:rStyle w:val="a7"/>
          <w:b/>
          <w:bCs/>
        </w:rPr>
        <w:t>Химический эксперимент</w:t>
      </w:r>
      <w:r w:rsidRPr="00881775">
        <w:rPr>
          <w:rStyle w:val="a6"/>
        </w:rPr>
        <w:t>: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</w:t>
      </w:r>
      <w:r w:rsidRPr="00881775">
        <w:lastRenderedPageBreak/>
        <w:t>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rPr>
          <w:rStyle w:val="a6"/>
        </w:rPr>
        <w:t>Металлы и их соединения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Общая характеристика химических элементов – металлов на основании их положения в Периодической системе химических элементов Д. 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Щелочные металлы: положение в Периодической системе химических элементов Д. И. 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Щелочноземельные металлы магний и кальций: положение в Периодической системе химических элементов Д. И. 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Алюминий: положение в Периодической системе химических элементов Д. И. 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Железо: положение в Периодической системе химических элементов Д. И. 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rPr>
          <w:rStyle w:val="a7"/>
          <w:b/>
          <w:bCs/>
        </w:rPr>
        <w:t>Химический эксперимент</w:t>
      </w:r>
      <w:r w:rsidRPr="00881775">
        <w:rPr>
          <w:rStyle w:val="a6"/>
        </w:rPr>
        <w:t>: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</w:t>
      </w:r>
      <w:r w:rsidRPr="00881775">
        <w:lastRenderedPageBreak/>
        <w:t>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rPr>
          <w:rStyle w:val="a6"/>
        </w:rPr>
        <w:t>Химия и окружающая среда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rPr>
          <w:rStyle w:val="a7"/>
          <w:b/>
          <w:bCs/>
        </w:rPr>
        <w:t>Химический эксперимент: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изучение образцов материалов (стекло, сплавы металлов, полимерные материалы).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proofErr w:type="spellStart"/>
      <w:r w:rsidRPr="00881775">
        <w:rPr>
          <w:rStyle w:val="a7"/>
          <w:b/>
          <w:bCs/>
        </w:rPr>
        <w:t>Межпредметные</w:t>
      </w:r>
      <w:proofErr w:type="spellEnd"/>
      <w:r w:rsidRPr="00881775">
        <w:rPr>
          <w:rStyle w:val="a7"/>
          <w:b/>
          <w:bCs/>
        </w:rPr>
        <w:t xml:space="preserve"> связи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 xml:space="preserve">Реализация </w:t>
      </w:r>
      <w:proofErr w:type="spellStart"/>
      <w:r w:rsidRPr="00881775">
        <w:t>межпредметных</w:t>
      </w:r>
      <w:proofErr w:type="spellEnd"/>
      <w:r w:rsidRPr="00881775"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r w:rsidRPr="00881775">
        <w:softHyphen/>
        <w:t>-научного цикла.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881775" w:rsidRPr="00881775" w:rsidRDefault="00881775" w:rsidP="00881775">
      <w:pPr>
        <w:pStyle w:val="a5"/>
        <w:spacing w:before="0" w:after="0" w:afterAutospacing="0"/>
        <w:ind w:firstLine="567"/>
        <w:jc w:val="both"/>
        <w:rPr>
          <w:sz w:val="21"/>
          <w:szCs w:val="21"/>
        </w:rPr>
      </w:pPr>
      <w:r w:rsidRPr="00881775">
        <w:t>География: атмосфера, гидросфера, минералы, горные породы, полезные ископаемые, топливо, водные ресурсы.</w:t>
      </w:r>
    </w:p>
    <w:p w:rsidR="007F621D" w:rsidRPr="00881775" w:rsidRDefault="007F621D" w:rsidP="0088177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560DF" w:rsidRPr="00881775" w:rsidRDefault="00D560DF" w:rsidP="00881775">
      <w:pPr>
        <w:widowControl w:val="0"/>
        <w:shd w:val="clear" w:color="auto" w:fill="FFFFFF"/>
        <w:tabs>
          <w:tab w:val="left" w:pos="-1560"/>
        </w:tabs>
        <w:spacing w:after="0" w:line="240" w:lineRule="auto"/>
        <w:ind w:left="-709" w:right="-2028"/>
        <w:jc w:val="center"/>
        <w:rPr>
          <w:rFonts w:ascii="Times New Roman" w:hAnsi="Times New Roman"/>
          <w:b/>
          <w:sz w:val="24"/>
          <w:szCs w:val="24"/>
        </w:rPr>
      </w:pPr>
      <w:r w:rsidRPr="00881775">
        <w:rPr>
          <w:rFonts w:ascii="Times New Roman" w:hAnsi="Times New Roman"/>
          <w:b/>
          <w:sz w:val="24"/>
          <w:szCs w:val="24"/>
        </w:rPr>
        <w:t>Перечень разделов / блоков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58"/>
        <w:gridCol w:w="1573"/>
      </w:tblGrid>
      <w:tr w:rsidR="00881775" w:rsidRPr="00881775" w:rsidTr="0080526E">
        <w:trPr>
          <w:trHeight w:val="50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DF" w:rsidRPr="00881775" w:rsidRDefault="00D560DF" w:rsidP="00881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60DF" w:rsidRPr="00881775" w:rsidRDefault="00D560DF" w:rsidP="00881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60DF" w:rsidRPr="00881775" w:rsidRDefault="00D560DF" w:rsidP="00881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DF" w:rsidRPr="00881775" w:rsidRDefault="00D560DF" w:rsidP="00881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881775" w:rsidRPr="00881775" w:rsidTr="0080526E">
        <w:trPr>
          <w:cantSplit/>
          <w:trHeight w:val="50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DF" w:rsidRPr="00881775" w:rsidRDefault="00D560DF" w:rsidP="008817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DF" w:rsidRPr="00881775" w:rsidRDefault="00D560DF" w:rsidP="008817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DF" w:rsidRPr="00881775" w:rsidRDefault="00D560DF" w:rsidP="008817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775" w:rsidRPr="00881775" w:rsidTr="0080526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DF" w:rsidRPr="00881775" w:rsidRDefault="00D560DF" w:rsidP="00881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DF" w:rsidRPr="00881775" w:rsidRDefault="00D560DF" w:rsidP="00881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Повторение курса химии  8 класса.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DF" w:rsidRPr="00881775" w:rsidRDefault="0080526E" w:rsidP="00881775">
            <w:pPr>
              <w:widowControl w:val="0"/>
              <w:spacing w:after="0" w:line="240" w:lineRule="auto"/>
              <w:ind w:firstLine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1775" w:rsidRPr="00881775" w:rsidTr="0080526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DF" w:rsidRPr="00881775" w:rsidRDefault="00D560DF" w:rsidP="00881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DF" w:rsidRPr="00881775" w:rsidRDefault="00D560DF" w:rsidP="00881775">
            <w:pPr>
              <w:widowControl w:val="0"/>
              <w:spacing w:after="0" w:line="240" w:lineRule="auto"/>
              <w:ind w:firstLine="98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Многообразие химических реакций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DF" w:rsidRPr="00881775" w:rsidRDefault="00AE50D3" w:rsidP="00881775">
            <w:pPr>
              <w:widowControl w:val="0"/>
              <w:spacing w:after="0" w:line="240" w:lineRule="auto"/>
              <w:ind w:firstLine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81775" w:rsidRPr="00881775" w:rsidTr="0080526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DF" w:rsidRPr="00881775" w:rsidRDefault="004270AF" w:rsidP="00881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DF" w:rsidRPr="00881775" w:rsidRDefault="00D560DF" w:rsidP="00881775">
            <w:pPr>
              <w:widowControl w:val="0"/>
              <w:spacing w:after="0" w:line="240" w:lineRule="auto"/>
              <w:ind w:firstLine="98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Общие свойства металлов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E34664" w:rsidP="00881775">
            <w:pPr>
              <w:widowControl w:val="0"/>
              <w:spacing w:after="0" w:line="240" w:lineRule="auto"/>
              <w:ind w:firstLine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81775" w:rsidRPr="00881775" w:rsidTr="0080526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DF" w:rsidRPr="00881775" w:rsidRDefault="004270AF" w:rsidP="00881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DF" w:rsidRPr="00881775" w:rsidRDefault="00D560DF" w:rsidP="00881775">
            <w:pPr>
              <w:widowControl w:val="0"/>
              <w:spacing w:after="0" w:line="240" w:lineRule="auto"/>
              <w:ind w:firstLine="98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Краткий обзор важнейших органических веществ.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E34664" w:rsidP="00881775">
            <w:pPr>
              <w:widowControl w:val="0"/>
              <w:spacing w:after="0" w:line="240" w:lineRule="auto"/>
              <w:ind w:firstLine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0B86" w:rsidRPr="00881775" w:rsidTr="00AB1FC5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86" w:rsidRPr="00881775" w:rsidRDefault="006E0B86" w:rsidP="00881775">
            <w:pPr>
              <w:widowControl w:val="0"/>
              <w:spacing w:after="0" w:line="240" w:lineRule="auto"/>
              <w:ind w:firstLine="98"/>
              <w:rPr>
                <w:rFonts w:ascii="Times New Roman" w:hAnsi="Times New Roman"/>
                <w:b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86" w:rsidRPr="00881775" w:rsidRDefault="006E0B86" w:rsidP="00881775">
            <w:pPr>
              <w:widowControl w:val="0"/>
              <w:spacing w:after="0" w:line="240" w:lineRule="auto"/>
              <w:ind w:firstLine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D560DF" w:rsidRPr="00881775" w:rsidRDefault="00D560DF" w:rsidP="00881775">
      <w:pPr>
        <w:widowControl w:val="0"/>
        <w:tabs>
          <w:tab w:val="left" w:pos="2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60DF" w:rsidRPr="00881775" w:rsidRDefault="00D560DF" w:rsidP="00881775">
      <w:pPr>
        <w:widowControl w:val="0"/>
        <w:tabs>
          <w:tab w:val="left" w:pos="2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1775">
        <w:rPr>
          <w:rFonts w:ascii="Times New Roman" w:hAnsi="Times New Roman"/>
          <w:b/>
          <w:bCs/>
          <w:sz w:val="24"/>
          <w:szCs w:val="24"/>
        </w:rPr>
        <w:t>Тематика контрольно-измерительных материалов и практических работ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6"/>
        <w:gridCol w:w="1050"/>
        <w:gridCol w:w="1077"/>
      </w:tblGrid>
      <w:tr w:rsidR="00881775" w:rsidRPr="00881775" w:rsidTr="00D560D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Дата проведения</w:t>
            </w:r>
          </w:p>
        </w:tc>
      </w:tr>
      <w:tr w:rsidR="00881775" w:rsidRPr="00881775" w:rsidTr="00D560DF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</w:tr>
      <w:tr w:rsidR="00881775" w:rsidRPr="00881775" w:rsidTr="00D560DF">
        <w:trPr>
          <w:trHeight w:val="28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775" w:rsidRPr="00881775" w:rsidTr="00D560DF">
        <w:trPr>
          <w:trHeight w:val="28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873EE" w:rsidP="00881775">
            <w:pPr>
              <w:widowControl w:val="0"/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Контрольная работа № 1 по темам «Классификация химических реакций» и «Электролитическая диссоциация».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775" w:rsidRPr="00881775" w:rsidTr="00D560DF">
        <w:trPr>
          <w:trHeight w:val="28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873EE" w:rsidP="00881775">
            <w:pPr>
              <w:widowControl w:val="0"/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№2 </w:t>
            </w:r>
            <w:r w:rsidRPr="00881775">
              <w:rPr>
                <w:rFonts w:ascii="Times New Roman" w:hAnsi="Times New Roman"/>
                <w:sz w:val="24"/>
                <w:szCs w:val="24"/>
              </w:rPr>
              <w:t>по теме «Неметаллы».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775" w:rsidRPr="00881775" w:rsidTr="00D560DF">
        <w:trPr>
          <w:trHeight w:val="28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0202C2" w:rsidP="00881775">
            <w:pPr>
              <w:widowControl w:val="0"/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№3 по теме «Общие свойства металлов»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775" w:rsidRPr="00881775" w:rsidTr="00D560DF">
        <w:trPr>
          <w:trHeight w:val="28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2" w:rsidRPr="00881775" w:rsidRDefault="000202C2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2" w:rsidRPr="00881775" w:rsidRDefault="000202C2" w:rsidP="00881775">
            <w:pPr>
              <w:widowControl w:val="0"/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2" w:rsidRPr="00881775" w:rsidRDefault="000202C2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2" w:rsidRPr="00881775" w:rsidRDefault="000202C2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775" w:rsidRPr="00881775" w:rsidTr="00D560DF"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Практические  работы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775" w:rsidRPr="00881775" w:rsidTr="00D560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873EE" w:rsidP="008817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№1</w:t>
            </w:r>
            <w:r w:rsidRPr="00881775">
              <w:rPr>
                <w:rFonts w:ascii="Times New Roman" w:hAnsi="Times New Roman"/>
                <w:sz w:val="24"/>
                <w:szCs w:val="24"/>
              </w:rPr>
              <w:t>. Изучение влияния условий проведения химической реакции на её скорость.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775" w:rsidRPr="00881775" w:rsidTr="00D560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873EE" w:rsidP="008817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№2</w:t>
            </w:r>
            <w:r w:rsidRPr="00881775">
              <w:rPr>
                <w:rFonts w:ascii="Times New Roman" w:hAnsi="Times New Roman"/>
                <w:sz w:val="24"/>
                <w:szCs w:val="24"/>
              </w:rPr>
              <w:t>. 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775" w:rsidRPr="00881775" w:rsidTr="00D560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873EE" w:rsidP="008817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№3. </w:t>
            </w:r>
            <w:r w:rsidRPr="00881775">
              <w:rPr>
                <w:rFonts w:ascii="Times New Roman" w:hAnsi="Times New Roman"/>
                <w:sz w:val="24"/>
                <w:szCs w:val="24"/>
              </w:rPr>
              <w:t>Получение соляной кислоты и изучение её свойств.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775" w:rsidRPr="00881775" w:rsidTr="00D560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873EE" w:rsidP="008817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№4.</w:t>
            </w:r>
            <w:r w:rsidRPr="00881775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 «Кислород и сера».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775" w:rsidRPr="00881775" w:rsidTr="00D560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873EE" w:rsidP="00881775">
            <w:pPr>
              <w:widowControl w:val="0"/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№5. </w:t>
            </w:r>
            <w:r w:rsidRPr="00881775">
              <w:rPr>
                <w:rFonts w:ascii="Times New Roman" w:hAnsi="Times New Roman"/>
                <w:sz w:val="24"/>
                <w:szCs w:val="24"/>
              </w:rPr>
              <w:t>Получение аммиака и изучение его свойств.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775" w:rsidRPr="00881775" w:rsidTr="00D560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1E04D1" w:rsidP="008817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№6. </w:t>
            </w:r>
            <w:r w:rsidRPr="00881775">
              <w:rPr>
                <w:rFonts w:ascii="Times New Roman" w:hAnsi="Times New Roman"/>
                <w:sz w:val="24"/>
                <w:szCs w:val="24"/>
              </w:rPr>
              <w:t>Получение оксида углерода (IV) и изучение его свойств. Распознавание карбонатов.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F" w:rsidRPr="00881775" w:rsidRDefault="00D560DF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287A" w:rsidRPr="00881775" w:rsidTr="00D560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2" w:rsidRPr="00881775" w:rsidRDefault="000202C2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2" w:rsidRPr="00881775" w:rsidRDefault="000202C2" w:rsidP="008817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№7. </w:t>
            </w:r>
            <w:r w:rsidRPr="00881775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 «Металлы и их соединения».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2" w:rsidRPr="00881775" w:rsidRDefault="000202C2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2" w:rsidRPr="00881775" w:rsidRDefault="000202C2" w:rsidP="00881775">
            <w:pPr>
              <w:widowControl w:val="0"/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328FD" w:rsidRPr="00881775" w:rsidRDefault="005328FD" w:rsidP="0088177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6CD0" w:rsidRPr="00881775" w:rsidRDefault="00716CD0" w:rsidP="008817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1488" w:rsidRPr="00881775" w:rsidRDefault="00341488" w:rsidP="008817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1488" w:rsidRPr="00881775" w:rsidRDefault="00341488" w:rsidP="008817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1488" w:rsidRPr="00881775" w:rsidRDefault="00341488" w:rsidP="008817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1488" w:rsidRPr="00881775" w:rsidRDefault="00341488" w:rsidP="0088177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488" w:rsidRPr="00881775" w:rsidRDefault="00341488" w:rsidP="0088177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77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341488" w:rsidRPr="00881775" w:rsidRDefault="00341488" w:rsidP="0088177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1775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Style w:val="1"/>
        <w:tblpPr w:leftFromText="180" w:rightFromText="180" w:vertAnchor="text" w:horzAnchor="page" w:tblpX="535" w:tblpY="657"/>
        <w:tblW w:w="11162" w:type="dxa"/>
        <w:tblLayout w:type="fixed"/>
        <w:tblLook w:val="04A0" w:firstRow="1" w:lastRow="0" w:firstColumn="1" w:lastColumn="0" w:noHBand="0" w:noVBand="1"/>
      </w:tblPr>
      <w:tblGrid>
        <w:gridCol w:w="961"/>
        <w:gridCol w:w="6518"/>
        <w:gridCol w:w="1202"/>
        <w:gridCol w:w="1064"/>
        <w:gridCol w:w="1417"/>
      </w:tblGrid>
      <w:tr w:rsidR="00881775" w:rsidRPr="00881775" w:rsidTr="000A0EB3">
        <w:trPr>
          <w:trHeight w:val="413"/>
        </w:trPr>
        <w:tc>
          <w:tcPr>
            <w:tcW w:w="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5046D" w:rsidRPr="00881775" w:rsidRDefault="0025046D" w:rsidP="00881775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51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25046D" w:rsidRPr="00881775" w:rsidRDefault="0025046D" w:rsidP="00881775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81775" w:rsidRPr="00881775" w:rsidTr="000A0EB3">
        <w:trPr>
          <w:trHeight w:val="412"/>
        </w:trPr>
        <w:tc>
          <w:tcPr>
            <w:tcW w:w="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Повторение основных вопросов курса 8 класса (5ч.)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341488" w:rsidP="0088177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341488" w:rsidP="0088177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341488" w:rsidP="0088177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Периодический закон и периодическая система хим. элементов Д. И. Менделеева в свете строения атомов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045BC0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Химическая связь. Строение вещества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045BC0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Основные классы неорганических соединений: их состав, классификация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045BC0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Основные классы неорганических соединений: их свойства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045BC0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Расчёты по химическим уравнениям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045BC0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Многообразие химических реакций (18 ч)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208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>Тема 1. Классификация химических реакций (6 ч)</w:t>
            </w:r>
          </w:p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775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881775">
              <w:rPr>
                <w:rFonts w:ascii="Times New Roman" w:hAnsi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045BC0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208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Реакции соединения, разложения, замещения и обмена с точки зрения окисления и восстановления.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045BC0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208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Тепловой эффект химических реакций. Экзо- и эндотермические реакции.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045BC0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208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Скорость химических реакций. Первоначальные представления о катализе.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045BC0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208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</w:t>
            </w:r>
            <w:r w:rsidRPr="008817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Изучение влияния условий проведения химической реакции на её скорость.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045BC0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208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Обратимые и необратимые реакции. Понятие о химическом равновесии.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045BC0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523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>Тема 2. Электролитическая диссоциация (12 ч)</w:t>
            </w:r>
          </w:p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Сущность процесса электролитической диссоциации.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045BC0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Электролитическая диссоциация кислот, оснований и солей.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045BC0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Слабые и сильные электролиты. Степень диссоциации.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045BC0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Реакции ионного обмена и условия их </w:t>
            </w:r>
            <w:proofErr w:type="spellStart"/>
            <w:r w:rsidRPr="00881775">
              <w:rPr>
                <w:rFonts w:ascii="Times New Roman" w:hAnsi="Times New Roman"/>
                <w:sz w:val="24"/>
                <w:szCs w:val="24"/>
              </w:rPr>
              <w:t>протекания.</w:t>
            </w:r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Л.О</w:t>
            </w:r>
            <w:proofErr w:type="spellEnd"/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№ 1.</w:t>
            </w: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 xml:space="preserve"> Реакции обмена между растворами электролитов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BFB" w:rsidRDefault="00045BC0" w:rsidP="00A81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:rsidR="00045BC0" w:rsidRPr="00881775" w:rsidRDefault="00045BC0" w:rsidP="00A81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319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Химические свойства основных классов неорганических соединений в свете представлений об электролитической диссоциации и </w:t>
            </w:r>
            <w:proofErr w:type="spellStart"/>
            <w:r w:rsidRPr="00881775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881775">
              <w:rPr>
                <w:rFonts w:ascii="Times New Roman" w:hAnsi="Times New Roman"/>
                <w:sz w:val="24"/>
                <w:szCs w:val="24"/>
              </w:rPr>
              <w:t>-восстановительных реакциях.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C17" w:rsidRDefault="00A8142F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  <w:p w:rsidR="00A8142F" w:rsidRPr="00881775" w:rsidRDefault="00A8142F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Гидролиз солей.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260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№2</w:t>
            </w:r>
            <w:r w:rsidRPr="008817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272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>Расчёты по уравнениям хим. реакций, если одно из веществ дано в избытке.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темам «Классификация химических реакций» и «Электролитическая диссоциация».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по темам «Классификация химических реакций» и «Электролитическая диссоциация».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Многообразие веществ (38 ч)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844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8177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>Тема 3. Галогены (4 ч)</w:t>
            </w:r>
          </w:p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неметаллов. Положение галогенов в периодической таблице и строение их атомов. Свойства, получение и применение </w:t>
            </w:r>
            <w:proofErr w:type="spellStart"/>
            <w:r w:rsidRPr="00881775">
              <w:rPr>
                <w:rFonts w:ascii="Times New Roman" w:hAnsi="Times New Roman"/>
                <w:sz w:val="24"/>
                <w:szCs w:val="24"/>
              </w:rPr>
              <w:t>галогенов.Хлор</w:t>
            </w: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</w:t>
            </w:r>
            <w:proofErr w:type="spellEnd"/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О. № 2.</w:t>
            </w: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 xml:space="preserve"> Знакомство с образцами природных соединений неметаллов (хлоридами, сульфидами сульфатами, нитратами)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775">
              <w:rPr>
                <w:rFonts w:ascii="Times New Roman" w:hAnsi="Times New Roman"/>
                <w:sz w:val="24"/>
                <w:szCs w:val="24"/>
              </w:rPr>
              <w:t>Хлороводород</w:t>
            </w:r>
            <w:proofErr w:type="spellEnd"/>
            <w:r w:rsidRPr="00881775">
              <w:rPr>
                <w:rFonts w:ascii="Times New Roman" w:hAnsi="Times New Roman"/>
                <w:sz w:val="24"/>
                <w:szCs w:val="24"/>
              </w:rPr>
              <w:t>: получение и свойства.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Соляная кислота и её </w:t>
            </w:r>
            <w:proofErr w:type="spellStart"/>
            <w:r w:rsidRPr="00881775">
              <w:rPr>
                <w:rFonts w:ascii="Times New Roman" w:hAnsi="Times New Roman"/>
                <w:sz w:val="24"/>
                <w:szCs w:val="24"/>
              </w:rPr>
              <w:t>соли.</w:t>
            </w:r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Л.О</w:t>
            </w:r>
            <w:proofErr w:type="spellEnd"/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№ 3.</w:t>
            </w: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 xml:space="preserve"> Качественная реакция на хлорид-ион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№3. </w:t>
            </w: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Получение соляной кислоты и изучение её свойств.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>Тема 4. Кислород и сера (6 ч)</w:t>
            </w:r>
          </w:p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Положение кислорода и серы в периодической системе химических элементов, строение их атомов. Сера.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Сероводород. Сульфиды.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Оксид серы (IV). Сернистая кислота и её соли.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Оксид серы (VI). Серная кислота и её </w:t>
            </w:r>
            <w:proofErr w:type="spellStart"/>
            <w:r w:rsidRPr="00881775">
              <w:rPr>
                <w:rFonts w:ascii="Times New Roman" w:hAnsi="Times New Roman"/>
                <w:sz w:val="24"/>
                <w:szCs w:val="24"/>
              </w:rPr>
              <w:t>соли.</w:t>
            </w:r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Л.О</w:t>
            </w:r>
            <w:proofErr w:type="spellEnd"/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№ 4</w:t>
            </w:r>
          </w:p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>– некоторые хим. свойства серной кислоты;</w:t>
            </w:r>
          </w:p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>- качественная реакция на сульфат-ион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Окислительные свойства концентрированной серной кислоты.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№4.</w:t>
            </w: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Решение экспериментальных задач по теме «Кислород и сера».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 xml:space="preserve">Тема 5. Азот и фосфор (9 ч) </w:t>
            </w:r>
          </w:p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Положение азота и фосфора в периодической системе химических элементов, строение их атомов. Азот: свойства и применение.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№5. </w:t>
            </w: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Получение аммиака и изучение его свойств.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Соли </w:t>
            </w:r>
            <w:proofErr w:type="spellStart"/>
            <w:r w:rsidRPr="00881775">
              <w:rPr>
                <w:rFonts w:ascii="Times New Roman" w:hAnsi="Times New Roman"/>
                <w:sz w:val="24"/>
                <w:szCs w:val="24"/>
              </w:rPr>
              <w:t>аммония.</w:t>
            </w:r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</w:t>
            </w:r>
            <w:proofErr w:type="spellEnd"/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О. № 5.</w:t>
            </w: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 xml:space="preserve"> Распознавание катионов аммония.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 xml:space="preserve">Решение задач на определение массовой (объёмной) доли выхода продукта реакции от теоретически возможного 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Азотная кислота. 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Соли азотной кислоты. Азотные удобрения.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Фосфор. Аллотропия фосфора. Свойства фосфора.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272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Оксид фосфора (V). Фосфорная кислота и её соли. Фосфорные </w:t>
            </w:r>
            <w:proofErr w:type="spellStart"/>
            <w:r w:rsidRPr="00881775">
              <w:rPr>
                <w:rFonts w:ascii="Times New Roman" w:hAnsi="Times New Roman"/>
                <w:sz w:val="24"/>
                <w:szCs w:val="24"/>
              </w:rPr>
              <w:t>удобрения.</w:t>
            </w:r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</w:t>
            </w:r>
            <w:proofErr w:type="spellEnd"/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О. № 6.</w:t>
            </w: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 xml:space="preserve"> Знакомство с минеральными удобрениями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839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>Тема 6. Углерод и кремний (8 ч)</w:t>
            </w:r>
          </w:p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Положение углерода и кремния в периодической системе химических элементов, строение их атомов. Углерод.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Угарный газ, свойства, физиологическое действие на организм.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Углекислый газ. Угольная кислота и её соли. Круговорот углерода в </w:t>
            </w:r>
            <w:proofErr w:type="spellStart"/>
            <w:r w:rsidRPr="00881775">
              <w:rPr>
                <w:rFonts w:ascii="Times New Roman" w:hAnsi="Times New Roman"/>
                <w:sz w:val="24"/>
                <w:szCs w:val="24"/>
              </w:rPr>
              <w:t>природе.</w:t>
            </w:r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</w:t>
            </w:r>
            <w:proofErr w:type="spellEnd"/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О. № 7. </w:t>
            </w: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>Распознавание карбонат-ионов.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№6. </w:t>
            </w: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Получение оксида углерода (IV) и изучение его свойств. Распознавание карбонатов.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 xml:space="preserve">Кремний и его соединения. Силикатная </w:t>
            </w:r>
            <w:proofErr w:type="spellStart"/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промышленность</w:t>
            </w:r>
            <w:r w:rsidRPr="0088177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r w:rsidRPr="0088177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</w:t>
            </w:r>
            <w:proofErr w:type="spellEnd"/>
            <w:r w:rsidRPr="0088177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. О. № 8.</w:t>
            </w:r>
            <w:r w:rsidRPr="008817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Природные силикаты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>Решение задач на вычисление массы или объёма продукта реакции по известной массе или объёму исходного вещества, содержащего примеси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Обобщение и систематизация по теме «Неметаллы»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№2 </w:t>
            </w: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по теме «Неметаллы».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>Тема 7. Общие свойства металлов (11 ч)</w:t>
            </w:r>
          </w:p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металлов. Физические свойства. Сплавы </w:t>
            </w:r>
            <w:proofErr w:type="spellStart"/>
            <w:r w:rsidRPr="00881775">
              <w:rPr>
                <w:rFonts w:ascii="Times New Roman" w:hAnsi="Times New Roman"/>
                <w:sz w:val="24"/>
                <w:szCs w:val="24"/>
              </w:rPr>
              <w:t>металлов.</w:t>
            </w:r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</w:t>
            </w:r>
            <w:proofErr w:type="spellEnd"/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О. № 9.</w:t>
            </w: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 xml:space="preserve"> Знакомство с образцами металлов и сплавов (работа с коллекциями)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Нахождение металлов в природе и общие способы их получения. Понятие о </w:t>
            </w:r>
            <w:proofErr w:type="spellStart"/>
            <w:r w:rsidRPr="00881775">
              <w:rPr>
                <w:rFonts w:ascii="Times New Roman" w:hAnsi="Times New Roman"/>
                <w:sz w:val="24"/>
                <w:szCs w:val="24"/>
              </w:rPr>
              <w:t>металлургии</w:t>
            </w:r>
            <w:r w:rsidRPr="0088177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</w:t>
            </w:r>
            <w:proofErr w:type="spellEnd"/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О. № 10.</w:t>
            </w: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 xml:space="preserve"> Вытеснение одного металла другим из раствора соли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285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Щелочные металлы. 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Магний. Щелочноземельные металлы. Жесткость воды и способы её устранения.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273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Алюминий. Нахождение в природе. Свойства </w:t>
            </w:r>
            <w:proofErr w:type="spellStart"/>
            <w:r w:rsidRPr="00881775">
              <w:rPr>
                <w:rFonts w:ascii="Times New Roman" w:hAnsi="Times New Roman"/>
                <w:sz w:val="24"/>
                <w:szCs w:val="24"/>
              </w:rPr>
              <w:t>алюминия</w:t>
            </w:r>
            <w:r w:rsidRPr="0088177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</w:t>
            </w:r>
            <w:proofErr w:type="spellEnd"/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О. № 11.</w:t>
            </w: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 xml:space="preserve"> Знакомство с соединениями алюминия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rPr>
          <w:trHeight w:val="281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Железо. Нахождение в природе. Свойства железа.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Соединения </w:t>
            </w:r>
            <w:proofErr w:type="spellStart"/>
            <w:r w:rsidRPr="00881775">
              <w:rPr>
                <w:rFonts w:ascii="Times New Roman" w:hAnsi="Times New Roman"/>
                <w:sz w:val="24"/>
                <w:szCs w:val="24"/>
              </w:rPr>
              <w:t>железа</w:t>
            </w:r>
            <w:r w:rsidRPr="0088177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</w:t>
            </w:r>
            <w:proofErr w:type="spellEnd"/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О. № 12.</w:t>
            </w: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 xml:space="preserve"> Знакомство с рудами железа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№7. </w:t>
            </w: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Решение экспериментальных задач по теме «Металлы и их соединения».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по теме «Общие свойства металлов»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№3 по теме «Общие свойства металлов»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Краткий обзор важнейших органических веществ (7ч)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A8142F" w:rsidP="0088177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88" w:rsidRPr="00881775" w:rsidRDefault="00341488" w:rsidP="0088177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Органическая химия.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Углеводороды. </w:t>
            </w:r>
            <w:r w:rsidRPr="00881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Л. О. № 13.</w:t>
            </w:r>
            <w:r w:rsidRPr="00881775">
              <w:rPr>
                <w:rFonts w:ascii="Times New Roman" w:hAnsi="Times New Roman"/>
                <w:i/>
                <w:sz w:val="24"/>
                <w:szCs w:val="24"/>
              </w:rPr>
              <w:t xml:space="preserve"> Знакомство с углём, нефтью, продуктами переработки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Кислородсодержащие органические соединения: спирты, карбоновые кислоты, сложные эфиры, жиры, углеводы.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Аминокислоты. Белки.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Полимеры. 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9C4F96" w:rsidP="0088177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81775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775" w:rsidRPr="00881775" w:rsidTr="000A0EB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A8142F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6D" w:rsidRPr="00881775" w:rsidRDefault="0025046D" w:rsidP="0088177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A4A" w:rsidRPr="00881775" w:rsidRDefault="006C3A4A" w:rsidP="00881775">
      <w:pPr>
        <w:spacing w:line="240" w:lineRule="auto"/>
      </w:pPr>
    </w:p>
    <w:sectPr w:rsidR="006C3A4A" w:rsidRPr="00881775" w:rsidSect="006C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082"/>
    <w:multiLevelType w:val="multilevel"/>
    <w:tmpl w:val="6D3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A7359"/>
    <w:multiLevelType w:val="multilevel"/>
    <w:tmpl w:val="6120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8402A"/>
    <w:multiLevelType w:val="multilevel"/>
    <w:tmpl w:val="A0F4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E7670D"/>
    <w:multiLevelType w:val="multilevel"/>
    <w:tmpl w:val="50A6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6E"/>
    <w:rsid w:val="00012B0C"/>
    <w:rsid w:val="000202C2"/>
    <w:rsid w:val="00045BC0"/>
    <w:rsid w:val="00052F92"/>
    <w:rsid w:val="000A0EB3"/>
    <w:rsid w:val="0010717E"/>
    <w:rsid w:val="00145A89"/>
    <w:rsid w:val="001A6BFB"/>
    <w:rsid w:val="001E04D1"/>
    <w:rsid w:val="002008AC"/>
    <w:rsid w:val="00204BAD"/>
    <w:rsid w:val="00234865"/>
    <w:rsid w:val="0025046D"/>
    <w:rsid w:val="002B287A"/>
    <w:rsid w:val="002F2555"/>
    <w:rsid w:val="00311516"/>
    <w:rsid w:val="00341488"/>
    <w:rsid w:val="00342C57"/>
    <w:rsid w:val="00391DE6"/>
    <w:rsid w:val="003A21CD"/>
    <w:rsid w:val="003B0D47"/>
    <w:rsid w:val="003C376A"/>
    <w:rsid w:val="003E49FF"/>
    <w:rsid w:val="004270AF"/>
    <w:rsid w:val="00437AD3"/>
    <w:rsid w:val="00472257"/>
    <w:rsid w:val="005328FD"/>
    <w:rsid w:val="006B0857"/>
    <w:rsid w:val="006C3A4A"/>
    <w:rsid w:val="006D2B20"/>
    <w:rsid w:val="006E0B86"/>
    <w:rsid w:val="00714F68"/>
    <w:rsid w:val="00716CD0"/>
    <w:rsid w:val="00716F39"/>
    <w:rsid w:val="007F621D"/>
    <w:rsid w:val="0080526E"/>
    <w:rsid w:val="00824DD4"/>
    <w:rsid w:val="00866364"/>
    <w:rsid w:val="00881775"/>
    <w:rsid w:val="00891A40"/>
    <w:rsid w:val="008C28D6"/>
    <w:rsid w:val="008E3532"/>
    <w:rsid w:val="00960486"/>
    <w:rsid w:val="009A23F6"/>
    <w:rsid w:val="009C4F96"/>
    <w:rsid w:val="009D57CE"/>
    <w:rsid w:val="009F2F8E"/>
    <w:rsid w:val="009F5AAC"/>
    <w:rsid w:val="00A8142F"/>
    <w:rsid w:val="00AA41C3"/>
    <w:rsid w:val="00AE50D3"/>
    <w:rsid w:val="00AF6C17"/>
    <w:rsid w:val="00B64BC8"/>
    <w:rsid w:val="00B87B3A"/>
    <w:rsid w:val="00BC3016"/>
    <w:rsid w:val="00BE6406"/>
    <w:rsid w:val="00C0001C"/>
    <w:rsid w:val="00C048A5"/>
    <w:rsid w:val="00C317BD"/>
    <w:rsid w:val="00C52604"/>
    <w:rsid w:val="00CC42FA"/>
    <w:rsid w:val="00CD7FCC"/>
    <w:rsid w:val="00D560DF"/>
    <w:rsid w:val="00D672C3"/>
    <w:rsid w:val="00D873EE"/>
    <w:rsid w:val="00D92690"/>
    <w:rsid w:val="00DA7F81"/>
    <w:rsid w:val="00DC4E7D"/>
    <w:rsid w:val="00DF1A52"/>
    <w:rsid w:val="00E241ED"/>
    <w:rsid w:val="00E34664"/>
    <w:rsid w:val="00EA126E"/>
    <w:rsid w:val="00F23BA8"/>
    <w:rsid w:val="00F90EF9"/>
    <w:rsid w:val="00F92931"/>
    <w:rsid w:val="00FA597B"/>
    <w:rsid w:val="00FA7E17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B9FF7-9FB0-41EA-9133-AF9F0EDB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716CD0"/>
    <w:rPr>
      <w:rFonts w:ascii="Trebuchet MS" w:hAnsi="Trebuchet MS" w:cs="Trebuchet MS"/>
      <w:i/>
      <w:iCs/>
      <w:sz w:val="18"/>
      <w:szCs w:val="18"/>
    </w:rPr>
  </w:style>
  <w:style w:type="character" w:customStyle="1" w:styleId="fontstyle01">
    <w:name w:val="fontstyle01"/>
    <w:basedOn w:val="a0"/>
    <w:rsid w:val="00204BA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04BA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rsid w:val="0025046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E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81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81775"/>
    <w:rPr>
      <w:b/>
      <w:bCs/>
    </w:rPr>
  </w:style>
  <w:style w:type="character" w:styleId="a7">
    <w:name w:val="Emphasis"/>
    <w:basedOn w:val="a0"/>
    <w:uiPriority w:val="20"/>
    <w:qFormat/>
    <w:rsid w:val="008817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5628</Words>
  <Characters>32082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pc-149</dc:creator>
  <cp:lastModifiedBy>Admin</cp:lastModifiedBy>
  <cp:revision>2</cp:revision>
  <cp:lastPrinted>2023-09-25T09:21:00Z</cp:lastPrinted>
  <dcterms:created xsi:type="dcterms:W3CDTF">2024-09-12T10:28:00Z</dcterms:created>
  <dcterms:modified xsi:type="dcterms:W3CDTF">2024-09-12T10:28:00Z</dcterms:modified>
</cp:coreProperties>
</file>