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C3" w:rsidRPr="000657F9" w:rsidRDefault="00FC6DB6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bookmarkStart w:id="0" w:name="block-37622025"/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="00510C21" w:rsidRPr="000657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676C3" w:rsidRPr="000657F9" w:rsidRDefault="00510C21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0657F9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15873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46"/>
        <w:gridCol w:w="1038"/>
        <w:gridCol w:w="851"/>
        <w:gridCol w:w="993"/>
        <w:gridCol w:w="45"/>
        <w:gridCol w:w="15"/>
        <w:gridCol w:w="887"/>
        <w:gridCol w:w="15"/>
        <w:gridCol w:w="15"/>
        <w:gridCol w:w="15"/>
        <w:gridCol w:w="2502"/>
        <w:gridCol w:w="15"/>
        <w:gridCol w:w="15"/>
        <w:gridCol w:w="15"/>
        <w:gridCol w:w="5342"/>
        <w:gridCol w:w="15"/>
        <w:gridCol w:w="15"/>
        <w:gridCol w:w="15"/>
      </w:tblGrid>
      <w:tr w:rsidR="00C10F96" w:rsidRPr="000657F9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96" w:rsidRPr="000657F9" w:rsidRDefault="005255FA" w:rsidP="005255F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70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C10F96" w:rsidRPr="000657F9" w:rsidRDefault="00551B87" w:rsidP="005255FA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4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10F96" w:rsidRPr="000657F9" w:rsidTr="00857291">
        <w:trPr>
          <w:gridAfter w:val="1"/>
          <w:wAfter w:w="15" w:type="dxa"/>
          <w:trHeight w:val="750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C10F96" w:rsidRPr="000657F9" w:rsidRDefault="00C1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C10F96" w:rsidRPr="000657F9" w:rsidRDefault="00C1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 раб </w:t>
            </w:r>
          </w:p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</w:t>
            </w:r>
            <w:r w:rsidRPr="000657F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65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</w:t>
            </w:r>
          </w:p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10F96" w:rsidRPr="000657F9" w:rsidRDefault="00C1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vMerge/>
            <w:tcMar>
              <w:top w:w="50" w:type="dxa"/>
              <w:left w:w="100" w:type="dxa"/>
            </w:tcMar>
          </w:tcPr>
          <w:p w:rsidR="00C10F96" w:rsidRPr="000657F9" w:rsidRDefault="00C1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nil"/>
            </w:tcBorders>
          </w:tcPr>
          <w:p w:rsidR="00C10F96" w:rsidRPr="000657F9" w:rsidRDefault="000E7B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57F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10F96" w:rsidRPr="000657F9" w:rsidTr="00857291">
        <w:trPr>
          <w:gridAfter w:val="1"/>
          <w:wAfter w:w="15" w:type="dxa"/>
          <w:trHeight w:val="495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C10F96" w:rsidRPr="000657F9" w:rsidRDefault="00C1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C10F96" w:rsidRPr="000657F9" w:rsidRDefault="00C1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10F96" w:rsidRPr="000657F9" w:rsidRDefault="007638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0F96" w:rsidRPr="000657F9" w:rsidRDefault="007638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547" w:type="dxa"/>
            <w:gridSpan w:val="4"/>
            <w:vMerge/>
            <w:tcMar>
              <w:top w:w="50" w:type="dxa"/>
              <w:left w:w="100" w:type="dxa"/>
            </w:tcMar>
          </w:tcPr>
          <w:p w:rsidR="00C10F96" w:rsidRPr="000657F9" w:rsidRDefault="00C1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/>
          </w:tcPr>
          <w:p w:rsidR="00C10F96" w:rsidRPr="000657F9" w:rsidRDefault="00C1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предложения из речевого потока.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и письменная </w:t>
            </w:r>
            <w:r w:rsidR="00E3674F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0E7B1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0E7B1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5387" w:type="dxa"/>
            <w:gridSpan w:val="4"/>
          </w:tcPr>
          <w:p w:rsidR="00C10F96" w:rsidRPr="000657F9" w:rsidRDefault="000E7B1C" w:rsidP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парах: соединение начала и конца предложения из нескольких предложенных вариантов. Игровое упражнение «Заверши предложение»: отработка умения завершать прочитанные незаконченные предложения с опорой на общий смысл предложения, подбирать пропущенные в предложении слова, ориентируясь на смысл предложения.  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рассказов по сюжетным картинкам.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0E7B1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0E7B1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небольших рассказов на основе возможных игр, занятий</w:t>
            </w:r>
          </w:p>
        </w:tc>
        <w:tc>
          <w:tcPr>
            <w:tcW w:w="5387" w:type="dxa"/>
            <w:gridSpan w:val="4"/>
          </w:tcPr>
          <w:p w:rsidR="00C10F96" w:rsidRPr="00FC6DB6" w:rsidRDefault="00205029" w:rsidP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серией сюжетных картинок, выстроенных  в правильной последовательности: анализ представленных событий, обсуждение сюжета, составление устного рассказа с порой на картинки.  Совместная работа по составлению небольших рассказов повествовательного характера (например, рассказ об играх и т. д.).  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состава предложения.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Предложение и слово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337A6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337A6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Понимание текста при его прослушивании</w:t>
            </w:r>
          </w:p>
        </w:tc>
        <w:tc>
          <w:tcPr>
            <w:tcW w:w="5387" w:type="dxa"/>
            <w:gridSpan w:val="4"/>
          </w:tcPr>
          <w:p w:rsidR="00C10F96" w:rsidRPr="000657F9" w:rsidRDefault="000E7B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парах: соединение начала и конца предложения из нескольких предложенных вариантов. Игровое упражнение «Заверши предложение»:  отработка умения завершать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прочитанные незаконченные предложения с опорой на общий смысл предложения, подбирать пропущенные в предложении слова, ориентируясь на смысл предложения. 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информацию.</w:t>
            </w:r>
          </w:p>
        </w:tc>
      </w:tr>
      <w:tr w:rsidR="00C10F96" w:rsidRPr="000657F9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</w:t>
            </w:r>
            <w:r w:rsidR="005255FA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Родине. Произведение по выбору,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С.Д. Дрожжин "Привет"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Понимание текста при его прослушивании</w:t>
            </w:r>
          </w:p>
        </w:tc>
        <w:tc>
          <w:tcPr>
            <w:tcW w:w="5387" w:type="dxa"/>
            <w:gridSpan w:val="4"/>
          </w:tcPr>
          <w:p w:rsidR="00C10F96" w:rsidRPr="000657F9" w:rsidRDefault="000E7B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>Слушание текста, понимание текста при его прослушивании</w:t>
            </w:r>
          </w:p>
        </w:tc>
      </w:tr>
      <w:tr w:rsidR="00C10F96" w:rsidRPr="000657F9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Единство звукового состава слова и его значения</w:t>
            </w:r>
          </w:p>
        </w:tc>
        <w:tc>
          <w:tcPr>
            <w:tcW w:w="5387" w:type="dxa"/>
            <w:gridSpan w:val="4"/>
          </w:tcPr>
          <w:p w:rsidR="00C10F96" w:rsidRPr="000657F9" w:rsidRDefault="000E7B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в подборе слов с заданным звуком. Работа с моделями слов: выбрать нужную модель  в зависимости от места заданного звука в слове (начало, середина, конец слова). Совместная работа: группировка слов по первому звуку (по последнему звуку), по наличию близких  в акустико-артикуляционном отношении звуков.  Игра «Живые звуки»: моделирование звукового состава слова в игровых ситуациях. 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 xml:space="preserve">Дифференцированное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lastRenderedPageBreak/>
              <w:t>задание: соотнесение слов  с соответствующими моделям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слог. Как образуется слог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Единство звукового состава слова и его значения</w:t>
            </w:r>
          </w:p>
        </w:tc>
        <w:tc>
          <w:tcPr>
            <w:tcW w:w="5387" w:type="dxa"/>
            <w:gridSpan w:val="4"/>
          </w:tcPr>
          <w:p w:rsidR="00C10F96" w:rsidRPr="000657F9" w:rsidRDefault="00097BC4" w:rsidP="00A2677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657F9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слогов). Упражнение: соотнесение прочитанного слога с картинкой, в названии которой есть этот слог. Упражнение на соотнесение прочитанных слов с картинками, на которых изображены соответствующие предметы.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Звуки речи.</w:t>
            </w:r>
            <w:r w:rsidR="00FA76E4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Единство звукового состава слова и его значения</w:t>
            </w:r>
          </w:p>
        </w:tc>
        <w:tc>
          <w:tcPr>
            <w:tcW w:w="5387" w:type="dxa"/>
            <w:gridSpan w:val="4"/>
          </w:tcPr>
          <w:p w:rsidR="00C10F96" w:rsidRPr="000657F9" w:rsidRDefault="009359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Работа с серией сюжетных картинок, выстроенных  в правильной последовательности: анализ представленных событий, обсуждение сюжета, составление устного рассказа с порой на картинки.  Совместная работа по составлению небольших рассказов повествовательного характера (например, рассказ об играх и т. д.).  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слова. Выделение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гласных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551B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Звуки речи.</w:t>
            </w:r>
            <w:r w:rsidR="00FA76E4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Единство звукового состава слова и его значения</w:t>
            </w:r>
          </w:p>
        </w:tc>
        <w:tc>
          <w:tcPr>
            <w:tcW w:w="5387" w:type="dxa"/>
            <w:gridSpan w:val="4"/>
          </w:tcPr>
          <w:p w:rsidR="00C10F96" w:rsidRPr="000657F9" w:rsidRDefault="00903A11" w:rsidP="00220E1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слогов). Упражнение на соотнесение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прочитанных слов  с картинками, на которых изображены соответствующие предметы.  Совместная работа: ответы на вопросы по прочитанному тексту, отработка умения находить содержащуюся в тексте информацию. </w:t>
            </w:r>
          </w:p>
        </w:tc>
      </w:tr>
      <w:tr w:rsidR="00C10F96" w:rsidRPr="000657F9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Родине. Произведение по </w:t>
            </w:r>
            <w:r w:rsidR="00414F01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выбору,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Е.В. Серова "Мой дом"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 w:rsidP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Тема поэтических произведений: звуки и краски природы, Родина.</w:t>
            </w:r>
          </w:p>
        </w:tc>
        <w:tc>
          <w:tcPr>
            <w:tcW w:w="5387" w:type="dxa"/>
            <w:gridSpan w:val="4"/>
          </w:tcPr>
          <w:p w:rsidR="00C10F96" w:rsidRPr="000657F9" w:rsidRDefault="00337A6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 Слушание текста, понимание текста при его прослушивании</w:t>
            </w:r>
          </w:p>
        </w:tc>
      </w:tr>
      <w:tr w:rsidR="00C10F96" w:rsidRPr="002D30EA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5387" w:type="dxa"/>
            <w:gridSpan w:val="4"/>
          </w:tcPr>
          <w:p w:rsidR="00C10F96" w:rsidRPr="000657F9" w:rsidRDefault="00903A1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на соотнесение прочитанных слов  с картинками, на которых изображены соответствующие предметы.  Совместная работа: ответы на вопросы по прочитанному тексту, отработка умения находить содержащуюся в тексте информацию. Творческая работа: дорисовывание картинки в соответствии с прочитанным (отрабатывается умение осознавать смысл прочитанного предложения/текста).  </w:t>
            </w:r>
          </w:p>
        </w:tc>
      </w:tr>
      <w:tr w:rsidR="00C10F96" w:rsidRPr="002D30EA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5387" w:type="dxa"/>
            <w:gridSpan w:val="4"/>
          </w:tcPr>
          <w:p w:rsidR="00C10F96" w:rsidRPr="000657F9" w:rsidRDefault="00903A11" w:rsidP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в чтении вслух (использовать Упражнение на соотнесение прочитанных слов  с картинками, на которых изображены соответствующие предметы.  Совместная работа: ответы на вопросы по прочитанному тексту, отработка умения находить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содержащуюся в тексте информацию. Творческая работа: дорисовывание картинки в соответствии с прочитанным (отрабатывается умение осознавать смысл прочитанного предложения/текста).  </w:t>
            </w:r>
          </w:p>
        </w:tc>
      </w:tr>
      <w:tr w:rsidR="00C10F96" w:rsidRPr="000657F9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Единство звукового состава слова и его значения</w:t>
            </w:r>
          </w:p>
        </w:tc>
        <w:tc>
          <w:tcPr>
            <w:tcW w:w="5387" w:type="dxa"/>
            <w:gridSpan w:val="4"/>
          </w:tcPr>
          <w:p w:rsidR="00903A11" w:rsidRPr="000657F9" w:rsidRDefault="00FA76E4" w:rsidP="00903A1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моделями слов: выбрать нужную модель в зависимости от места заданного звука в слове (начало, середина, конец слова). Совместная работа: группировка слов по первому звуку (по последнему звуку), по наличию близких в акустико-артикуляционном отношении звуков. Игра «Живые звуки»: моделирование звукового состава слова в игровых ситуациях.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>Дифференцированное задание: соотнесение слов с соответствующими моделями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 w:rsidP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диалоге. </w:t>
            </w:r>
          </w:p>
        </w:tc>
        <w:tc>
          <w:tcPr>
            <w:tcW w:w="5387" w:type="dxa"/>
            <w:gridSpan w:val="4"/>
          </w:tcPr>
          <w:p w:rsidR="00C10F96" w:rsidRPr="000657F9" w:rsidRDefault="00903A11" w:rsidP="00903A1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слогов). Упражнение на соотнесение прочитанных слов  с картинками, на которых изображены соответствующие предметы.  Совместная работа: ответы на вопросы по прочитанному тексту, отработка умения находить содержащуюся в тексте информацию. </w:t>
            </w:r>
          </w:p>
          <w:p w:rsidR="00903A11" w:rsidRPr="000657F9" w:rsidRDefault="00903A11" w:rsidP="00903A1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тексту, отработка умения находить содержащуюся в тексте информацию.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Единство звукового состава слова и его значения</w:t>
            </w:r>
          </w:p>
        </w:tc>
        <w:tc>
          <w:tcPr>
            <w:tcW w:w="5387" w:type="dxa"/>
            <w:gridSpan w:val="4"/>
          </w:tcPr>
          <w:p w:rsidR="00C10F96" w:rsidRPr="000657F9" w:rsidRDefault="000657F9" w:rsidP="00903A1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и задания «Скажи так, как я», «Есть ли в слове заданный звук?» на отработку умения воспроизводить заданный учителем образец интонационного выделения звука в слове. Совместная работа: группировка слов по первому звуку (по последнему звуку), по наличию близких в акустико-артикуляционном отношении звуков. Игра «Живые звуки»: моделирование звукового состава слова в игровых ситуациях</w:t>
            </w:r>
          </w:p>
        </w:tc>
      </w:tr>
      <w:tr w:rsidR="00C10F96" w:rsidRPr="000657F9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диалоге. Понимание текста при его прослушивании</w:t>
            </w:r>
          </w:p>
        </w:tc>
        <w:tc>
          <w:tcPr>
            <w:tcW w:w="5387" w:type="dxa"/>
            <w:gridSpan w:val="4"/>
          </w:tcPr>
          <w:p w:rsidR="00C10F96" w:rsidRPr="000657F9" w:rsidRDefault="00337A6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>Слушание текста, понимание текста при его прослушивании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информацию.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буквы А, а в слоге-слиянии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буквы О, о в слоге-слиянии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буквами У, у. Звук [у]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0657F9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Понимание текста при его прослушивании</w:t>
            </w:r>
          </w:p>
        </w:tc>
        <w:tc>
          <w:tcPr>
            <w:tcW w:w="5387" w:type="dxa"/>
            <w:gridSpan w:val="4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>Слушание текста, понимание текста при его прослушивании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FA76E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0657F9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Понимание текста при его прослушивании</w:t>
            </w:r>
          </w:p>
        </w:tc>
        <w:tc>
          <w:tcPr>
            <w:tcW w:w="5387" w:type="dxa"/>
            <w:gridSpan w:val="4"/>
          </w:tcPr>
          <w:p w:rsidR="00C10F96" w:rsidRPr="000657F9" w:rsidRDefault="000657F9" w:rsidP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>Слушание текста, понимание текста при его прослушивании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 w:rsidP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Плавное слоговое чтение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букву). Плавное слоговое чтение. Знакомство с орфоэпическим чтением (при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переходе к чтению целыми словами).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Плавное слоговое чтение. Знакомство с орфоэпическим чтением (при переходе к чтению целыми словами).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Плавное слоговое чтение. Знакомство с орфоэпическим чтением (при переходе к чтению целыми словами).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букву). Плавное слоговое чтение. Знакомство с орфоэпическим чтением (при переходе к чтению целыми словами).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букву). Плавное слоговое чтение. Знакомство с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орфоэпическим чтением (при переходе к чтению целыми словами).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Плавное слоговое чтение.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Плавное слоговое чтение. Знакомство с орфоэпическим чтением (при переходе к чтению целыми словами).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Плавное слоговое чтение.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Плавное слоговое чтение.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Плавное слоговое чтение.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Плавное слоговое чтение. Знакомство с орфоэпическим чтением (при переходе к чтению целыми словами).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Б,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б. Проведение звукового анализа слов с буквами Б, б. Согласные звуки [б], [б’].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0657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букву). Плавное слоговое чтение. Знакомство с орфоэпическим чтением (при переходе к чтению целыми словами).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2C6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 w:rsidP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Я, я. Звуки [й’а], [’а].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Двойная роль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06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текстов с изученными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5387" w:type="dxa"/>
            <w:gridSpan w:val="4"/>
          </w:tcPr>
          <w:p w:rsidR="00C10F96" w:rsidRPr="000657F9" w:rsidRDefault="00206621" w:rsidP="002066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 Слушание текста, понимание текста при его прослушивании. Совместная работа: ответы на вопросы по прочитанному тексту, отработка умения находить содержащуюся в тексте информацию.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 Рассказ учителя о важности двух видов чтения: орфографического и орфоэпического, о целях этих двух видов чтения. Практическая работа: овладение орфоэпическим чтением. Работа в парах: тренировка в выразительном чтении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Г, г. Проведение звукового анализа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 с буквами Г, г. Согласные звуки [г], [г’]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букву). Осознанное чтение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Ч, ч. Звук [ч’].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Сочетания ЧА — ЧУ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C10F96" w:rsidRPr="000657F9" w:rsidRDefault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C10F96" w:rsidRPr="000657F9" w:rsidRDefault="00C95A3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 Знакомство с орфоэпическим чтением (при переходе к чтению целыми словами).</w:t>
            </w:r>
          </w:p>
        </w:tc>
        <w:tc>
          <w:tcPr>
            <w:tcW w:w="5387" w:type="dxa"/>
            <w:gridSpan w:val="4"/>
          </w:tcPr>
          <w:p w:rsidR="00C10F96" w:rsidRPr="000657F9" w:rsidRDefault="00C95A3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C10F96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C10F96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F96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0F96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C10F96" w:rsidRPr="000657F9" w:rsidRDefault="00C10F96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C10F96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C10F96" w:rsidRPr="000657F9" w:rsidRDefault="00C95A3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1A16CF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1A16CF" w:rsidRPr="000657F9" w:rsidRDefault="00C95A3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1A16CF" w:rsidRPr="00FC6DB6" w:rsidTr="0085729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буквами Ё, ё. Звуки [й’о], [’о]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1A16CF" w:rsidRPr="000657F9" w:rsidRDefault="00C95A3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1A16CF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1A16CF" w:rsidRPr="000657F9" w:rsidRDefault="00C95A3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1A16CF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2B32A4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букву). Осознанное чтение слов,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словосочетаний, предложений.</w:t>
            </w:r>
          </w:p>
        </w:tc>
        <w:tc>
          <w:tcPr>
            <w:tcW w:w="5387" w:type="dxa"/>
            <w:gridSpan w:val="4"/>
          </w:tcPr>
          <w:p w:rsidR="001A16CF" w:rsidRPr="000657F9" w:rsidRDefault="00C95A3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нескольких предложенных вариантов. Упражнение: соотносить прочитанные предложения 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</w:t>
            </w:r>
          </w:p>
        </w:tc>
      </w:tr>
      <w:tr w:rsidR="001A16CF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A17327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A17327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387" w:type="dxa"/>
            <w:gridSpan w:val="4"/>
          </w:tcPr>
          <w:p w:rsidR="001A16CF" w:rsidRPr="000657F9" w:rsidRDefault="00A17327" w:rsidP="00A1732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в чтении вслух разножанровых произведений о детях (использовать слоговое плавное чтение с переходом на чтение словами без пропусков и перестановок букв и слогов).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В.К. Железников " История с азбукой".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. 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заголовка. 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</w:t>
            </w:r>
          </w:p>
        </w:tc>
      </w:tr>
      <w:tr w:rsidR="001A16CF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A17327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A17327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1A16CF" w:rsidRPr="000657F9" w:rsidRDefault="00C95A33" w:rsidP="00C95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вариантов.. Творческая работа: дорисовывание картинки в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соответствии с прочитанным (отрабатывается умение осознавать смысл прочитанного предложения/текста). 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</w:t>
            </w:r>
          </w:p>
        </w:tc>
      </w:tr>
      <w:tr w:rsidR="001A16CF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Звуки [й’у], [’у]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A17327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A17327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</w:t>
            </w:r>
            <w:r w:rsidR="000657F9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5387" w:type="dxa"/>
            <w:gridSpan w:val="4"/>
          </w:tcPr>
          <w:p w:rsidR="001A16CF" w:rsidRPr="000657F9" w:rsidRDefault="00C95A3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вариантов.. Творческая работа: дорисовывание картинки в соответствии с прочитанным (отрабатывается умение осознавать смысл прочитанного предложения/текста). 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</w:t>
            </w:r>
          </w:p>
        </w:tc>
      </w:tr>
      <w:tr w:rsidR="001A16CF" w:rsidRPr="00FC6DB6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Ц, ц. Проведение звукового анализа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 с буквами Ц, ц. Согласный звук [ц]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A17327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A17327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77" w:type="dxa"/>
            <w:gridSpan w:val="5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букву). Осознанное чтение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слов, словосочетаний, предложений.</w:t>
            </w:r>
            <w:r w:rsidR="000657F9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5387" w:type="dxa"/>
            <w:gridSpan w:val="4"/>
          </w:tcPr>
          <w:p w:rsidR="001A16CF" w:rsidRPr="000657F9" w:rsidRDefault="00C95A3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соединение начала и конца предложения из нескольких предложенных вариантов.. Творческая работа: дорисовывание картинки в соответствии с прочитанным (отрабатывается умение осознавать смысл прочитанного предложения/текста). 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</w:t>
            </w:r>
          </w:p>
        </w:tc>
      </w:tr>
      <w:tr w:rsidR="001A16CF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1637FA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Животные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</w:t>
            </w:r>
          </w:p>
        </w:tc>
        <w:tc>
          <w:tcPr>
            <w:tcW w:w="5387" w:type="dxa"/>
            <w:gridSpan w:val="4"/>
          </w:tcPr>
          <w:p w:rsidR="001A16CF" w:rsidRPr="000657F9" w:rsidRDefault="00355DA5" w:rsidP="00A1732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 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природе). Работа с текстом: нахождение в тексте слов характеризующих героя (внешность, поступки) в произведениях разных авторов: </w:t>
            </w:r>
            <w:r w:rsidR="00A17327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 Блок "Зайчик"</w:t>
            </w:r>
          </w:p>
        </w:tc>
      </w:tr>
      <w:tr w:rsidR="001A16CF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Э, э. Проведение звукового анализа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 с буквами Э, э. Звук [э]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57291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букву). Осознанное чтение слов,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словосочетаний, предложений.</w:t>
            </w:r>
            <w:r w:rsidR="000657F9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5387" w:type="dxa"/>
            <w:gridSpan w:val="4"/>
          </w:tcPr>
          <w:p w:rsidR="001A16CF" w:rsidRPr="000657F9" w:rsidRDefault="006C50A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нескольких предложенных вариантов.. Творческая работа: дорисовывание картинки в соответствии с прочитанным (отрабатывается умение осознавать смысл прочитанного предложения/текста). 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</w:t>
            </w:r>
          </w:p>
        </w:tc>
      </w:tr>
      <w:tr w:rsidR="001A16CF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C33F79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355DA5" w:rsidRPr="000657F9" w:rsidRDefault="00355DA5" w:rsidP="00355DA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ответы на вопросы по прочитанному тексту, отработка умения находить содержащуюся в тексте информацию. </w:t>
            </w:r>
          </w:p>
          <w:p w:rsidR="001A16CF" w:rsidRPr="000657F9" w:rsidRDefault="00355DA5" w:rsidP="00355DA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слогов).</w:t>
            </w:r>
          </w:p>
          <w:p w:rsidR="00355DA5" w:rsidRPr="000657F9" w:rsidRDefault="00355DA5" w:rsidP="00355DA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«Заверши предложение»:</w:t>
            </w:r>
          </w:p>
          <w:p w:rsidR="00355DA5" w:rsidRPr="000657F9" w:rsidRDefault="00355DA5" w:rsidP="00355DA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отработка умения завершать прочитанные незаконченные предложения с опорой на общий смысл предложения, подбирать пропущенные в предложении слова, ориентируясь на смысл предложения.</w:t>
            </w:r>
          </w:p>
        </w:tc>
      </w:tr>
      <w:tr w:rsidR="001A16CF" w:rsidRPr="00FC6DB6" w:rsidTr="00857291">
        <w:trPr>
          <w:gridAfter w:val="2"/>
          <w:wAfter w:w="3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C33F79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букву). Осознанное чтение слов,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словосочетаний, предложений.</w:t>
            </w:r>
            <w:r w:rsidR="000657F9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5387" w:type="dxa"/>
            <w:gridSpan w:val="4"/>
          </w:tcPr>
          <w:p w:rsidR="001A16CF" w:rsidRPr="000657F9" w:rsidRDefault="006C50A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нескольких предложенных вариантов.. Творческая работа: дорисовывание картинки в соответствии с прочитанным (отрабатывается умение осознавать смысл прочитанного предложения/текста). 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C33F79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букву). Осознанное чтение слов, словосочетаний, предложений. Чтение с интонациями и паузами в соответствии со знаками препинания</w:t>
            </w:r>
          </w:p>
        </w:tc>
        <w:tc>
          <w:tcPr>
            <w:tcW w:w="5387" w:type="dxa"/>
            <w:gridSpan w:val="4"/>
          </w:tcPr>
          <w:p w:rsidR="001A16CF" w:rsidRPr="000657F9" w:rsidRDefault="006C50A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вариантов.. Творческая работа: дорисовывание картинки в соответствии с прочитанным (отрабатывается умение осознавать смысл прочитанного предложения/текста). 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буквами Ф, ф. Звук [ф]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C33F79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чтения (ориентация на букву). </w:t>
            </w:r>
          </w:p>
          <w:p w:rsidR="00C33F79" w:rsidRPr="000657F9" w:rsidRDefault="00C33F79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Осознанное чтение слов, словосочетаний, предложений.</w:t>
            </w:r>
          </w:p>
        </w:tc>
        <w:tc>
          <w:tcPr>
            <w:tcW w:w="5387" w:type="dxa"/>
            <w:gridSpan w:val="4"/>
          </w:tcPr>
          <w:p w:rsidR="001A16CF" w:rsidRPr="000657F9" w:rsidRDefault="00C33F79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слогов). Упражнение: соотнесение прочитанного слога с картинкой, в названии которой есть этот слог. Упражнение на соотнесение прочитанных слов с картинками, на которых изображены соответствующие предметы. </w:t>
            </w:r>
            <w:r w:rsidR="006C50A3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работа: дорисовывание картинки в соответствии с прочитанным (отрабатывается умение осознавать смысл прочитанного предложения/текста). 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355DA5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C33F79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букву)</w:t>
            </w:r>
          </w:p>
        </w:tc>
        <w:tc>
          <w:tcPr>
            <w:tcW w:w="5387" w:type="dxa"/>
            <w:gridSpan w:val="4"/>
          </w:tcPr>
          <w:p w:rsidR="001A16CF" w:rsidRPr="000657F9" w:rsidRDefault="006C50A3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соотнесение прочитанного слога  с картинкой, в названии которой есть этот слог. Упражнение на соотнесение прочитанных слов  с картинками, на которых изображены соответствующие предметы.  Работа в парах: соединение начала и конца предложения из нескольких предложенных вариантов.. Творческая работа: дорисовывание картинки в соответствии с прочитанным (отрабатывается умение осознавать смысл прочитанного предложения/текста). 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</w:t>
            </w:r>
          </w:p>
        </w:tc>
      </w:tr>
      <w:tr w:rsidR="001A16CF" w:rsidRPr="000657F9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5F5FD7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5387" w:type="dxa"/>
            <w:gridSpan w:val="4"/>
          </w:tcPr>
          <w:p w:rsidR="001A16CF" w:rsidRPr="000657F9" w:rsidRDefault="00BA3F21" w:rsidP="007758D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слогов).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 при чтении. Работа в парах: тренировка в выразительном чтении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510C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1637FA" w:rsidP="00510C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Реальность и волшебство в сказке.</w:t>
            </w:r>
          </w:p>
        </w:tc>
        <w:tc>
          <w:tcPr>
            <w:tcW w:w="5387" w:type="dxa"/>
            <w:gridSpan w:val="4"/>
          </w:tcPr>
          <w:p w:rsidR="001A16CF" w:rsidRPr="000657F9" w:rsidRDefault="006C50A3" w:rsidP="006C50A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на развитие творческого воображения: узнай зрительные образы, представленные в воображаемой ситуации. Дифференцированная работа: определение фрагмента для устного словесного рисования, выделение слов, словосочетаний, отражающих содержание этого фрагмента </w:t>
            </w:r>
            <w:r w:rsidR="001637FA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. Работа с текстом произведения: поиск описания героев сказки, характеристика героя с использованием примеров из текста. Воображаемая ситуация: представление, как бы изменилась сказка, если бы её герои были другими.</w:t>
            </w:r>
          </w:p>
        </w:tc>
      </w:tr>
      <w:tr w:rsidR="001A16CF" w:rsidRPr="000657F9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примере сказок «Лисица и тетерев», «Лиса и рак»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147F1B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Отражение сюжета в иллюстрациях. Герои сказочных произведений.</w:t>
            </w:r>
          </w:p>
        </w:tc>
        <w:tc>
          <w:tcPr>
            <w:tcW w:w="5387" w:type="dxa"/>
            <w:gridSpan w:val="4"/>
          </w:tcPr>
          <w:p w:rsidR="001A16CF" w:rsidRPr="000657F9" w:rsidRDefault="006B0ACD" w:rsidP="00811B6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диалог: обсуждение вопросов – какова тема сказки, кто её герои, что произошло (что происходило) в сказке. Упражнение в самостоятельном чтении вслух целыми словами с постепенным увеличением скорости чтения (в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соответствии с индивидуал</w:t>
            </w:r>
            <w:r w:rsidR="00811B69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ьными возможностями учащегося). Р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усские народные сказки: «Лиса и рак», «Лисица и тетерев</w:t>
            </w:r>
            <w:r w:rsidR="00811B69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текстом произведения: поиск описания героев сказки, характеристика героя с использованием примеров из текста.. Дифференцированная работа: упражнение в чтении по ролям. Коллективная работа: восстановление последовательности событий сказки с опорой на иллюстрацию (рисунок). Творческое задание: коллективное придумывание продолжения текста сказки по предложенному началу (не менее 3 предложений). </w:t>
            </w:r>
            <w:r w:rsidR="00147F1B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Воображаемая ситуация: представление, как бы изменилась сказка, если бы её герои были другими. </w:t>
            </w:r>
            <w:r w:rsidR="00147F1B" w:rsidRPr="000657F9">
              <w:rPr>
                <w:rFonts w:ascii="Times New Roman" w:hAnsi="Times New Roman"/>
                <w:sz w:val="24"/>
                <w:szCs w:val="24"/>
              </w:rPr>
              <w:t>Например, лиса – добрая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147F1B" w:rsidP="00147F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Реальность и волшебство в сказке. Событийная сторона сказок: последовательность событий в литературной (авторской) сказке. Отражение сюжета в иллюстрациях. Герои сказочных произведений.</w:t>
            </w:r>
          </w:p>
        </w:tc>
        <w:tc>
          <w:tcPr>
            <w:tcW w:w="5387" w:type="dxa"/>
            <w:gridSpan w:val="4"/>
          </w:tcPr>
          <w:p w:rsidR="001A16CF" w:rsidRPr="000657F9" w:rsidRDefault="006C50A3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в чтении стихотворных произведений о чудесах и превращении, словесной игре и фантазии. 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словаря. Задание на развитие творческого воображения: узнай зрительные образы, представленные в воображаемой ситуации. Дифференцированная работа: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определение фрагмента для устного словесного рисования, выделение слов, словосочетаний, отражающих содержание этого фрагмента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6C50A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6C50A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E11D62" w:rsidP="00E11D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Фольклорная и литературная (авторская) сказка. Событийная сторона сказок: последовательность событий в фольклорной (народной) и литературной (авторской) сказке</w:t>
            </w:r>
          </w:p>
        </w:tc>
        <w:tc>
          <w:tcPr>
            <w:tcW w:w="5387" w:type="dxa"/>
            <w:gridSpan w:val="4"/>
          </w:tcPr>
          <w:p w:rsidR="001A16CF" w:rsidRPr="000657F9" w:rsidRDefault="006B0ACD" w:rsidP="00AB3E7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диалог: обсуждение вопросов – какова тема сказки, кто её герои, что произошло (что происходило) в сказке. Задание на формулирование предложений с использованием вопросительного слова с учётом фактического содержания текста (где? как? когда? почему?). Смысловое чтение народных (фольклорных) и литературных (авторских) сказок. </w:t>
            </w:r>
            <w:r w:rsidR="00AB3E7F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усс</w:t>
            </w:r>
            <w:r w:rsidR="00AB3E7F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кие народные сказки: «Руковичка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 литературные (авторские) сказки: </w:t>
            </w:r>
            <w:r w:rsidR="00AB3E7F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 Чарушина «Теремок»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Работа с текстом произведения: поиск описания героев сказки, характеристика героя с использованием примеров из текста. 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произведения К.Д.Ушинского «Петух и собака»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6C50A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6C50A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37E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Фольклорная и литературная (авторская) сказка: сходство и различия.</w:t>
            </w:r>
          </w:p>
        </w:tc>
        <w:tc>
          <w:tcPr>
            <w:tcW w:w="5387" w:type="dxa"/>
            <w:gridSpan w:val="4"/>
          </w:tcPr>
          <w:p w:rsidR="001A16CF" w:rsidRPr="000657F9" w:rsidRDefault="006B0ACD" w:rsidP="001518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чтения учителем фольклорных произведений и литературных (авторских). Учебный диалог: обсуждение вопросов – какова тема сказки, кто её герои, что произошло (что происходило) в сказке. Смысловое чтение народных (фольклорных) и литературных (авторских) сказок. </w:t>
            </w:r>
            <w:r w:rsidR="00151867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Русские народные сказки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: К.</w:t>
            </w:r>
            <w:r w:rsidR="00151867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Ушинский. «Петух и собака».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текстом произведения: поиск описания героев сказки, характеристика героя с использованием примеров из текста. Работа в парах: сравнение литературных (авторских) и народных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(фольклорных) сказок: сходство и различия тем, героев, событий. 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6C50A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6C50A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837E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малых жанров устного народного творчества: потешка, загадка, пословица, их назначение (веселить, потешать, играть, поучать).</w:t>
            </w:r>
          </w:p>
        </w:tc>
        <w:tc>
          <w:tcPr>
            <w:tcW w:w="5387" w:type="dxa"/>
            <w:gridSpan w:val="4"/>
          </w:tcPr>
          <w:p w:rsidR="006B0ACD" w:rsidRPr="000657F9" w:rsidRDefault="006B0ACD" w:rsidP="006B0AC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чтении. Анализ потешек, считалок, загадок: поиск ключевых слов, помогающих охарактеризовать жанр произведения и назвать его (не менее шести произведений). Учебный диалог: объяснение смысла пословиц, соотнесение их с содержанием произведения. Разыгрывание в совместной деятельности небольших диалогов с учётом поставленной цели (организация начала игры, веселить, потешать). Драматизация потешек. Игра «Вспомни и назови»: определение жанров прослушанных и прочитанных произведений: потешка, загадка, сказка, рассказ, стихотворение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6C50A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6C50A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D77D0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Сочетание в произведении реалистических событий с необычными, сказочными, фантастическими</w:t>
            </w:r>
          </w:p>
        </w:tc>
        <w:tc>
          <w:tcPr>
            <w:tcW w:w="5387" w:type="dxa"/>
            <w:gridSpan w:val="4"/>
          </w:tcPr>
          <w:p w:rsidR="006C50A3" w:rsidRPr="000657F9" w:rsidRDefault="006C50A3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 в чтении стихотворных произведений о чудесах и превращении, словесной игре и фантазии. Б. В. Заходер. «Моя вообразилия»,  Ю. П. Мориц. «Сто фантазий» </w:t>
            </w:r>
          </w:p>
          <w:p w:rsidR="001A16CF" w:rsidRPr="000657F9" w:rsidRDefault="006C50A3" w:rsidP="006C50A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в чтении стихотворных произведений о чудесах и превращении, словесной игре и фантазии. Работа с текстом произведения: выделение ключевых слов, которые определяют необычность, сказочность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словаря. Задание на развитие творческого воображения: узнай зрительные образы, представленные в воображаемой ситуации. 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682965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Пословицы – проявление народной мудрости, средство воспитания понимания жизненных правил</w:t>
            </w:r>
          </w:p>
        </w:tc>
        <w:tc>
          <w:tcPr>
            <w:tcW w:w="5387" w:type="dxa"/>
            <w:gridSpan w:val="4"/>
          </w:tcPr>
          <w:p w:rsidR="001A16CF" w:rsidRPr="000657F9" w:rsidRDefault="00514824" w:rsidP="00514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чтении. Учебный диалог: объяснение смысла пословиц, соотнесение их с содержанием произведения. Разыгрывание в совместной деятельности небольших диалогов с учётом поставленной цели (организация начала игры, веселить, потешать).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682965" w:rsidP="0068296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Тема поэтических произведений: времена года.</w:t>
            </w:r>
          </w:p>
        </w:tc>
        <w:tc>
          <w:tcPr>
            <w:tcW w:w="5387" w:type="dxa"/>
            <w:gridSpan w:val="4"/>
          </w:tcPr>
          <w:p w:rsidR="00C91402" w:rsidRPr="000657F9" w:rsidRDefault="00C91402" w:rsidP="00C914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Слушание и чтение поэтических описаний картин природы (пейзажной лирики). Беседа по выявлению понимания настроения, переданного автором (радость, грусть, удивление и др.), определение темы стихотворных произведений.</w:t>
            </w:r>
          </w:p>
          <w:p w:rsidR="001A16CF" w:rsidRPr="000657F9" w:rsidRDefault="00C91402" w:rsidP="00C914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о своих впечатлениях, эстетическом восприятии прослушанных произведений и составление высказывания (не менее 3 предложений). Рассматривание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репродукций картин и характеристика зрительных образов, переданных в художественном произведении. Например, И. Э. Грабарь. «Март», «Иней. Восход солнца», А. А. Рылов. «Цветистый луг», И. И. Шишкин. «Рожь», В. Д. Поленов. «Золотая осень», И. И. Левитан. «Осень» и др.  Чтение наизусть стихотворений о родной природе  (не менее 2). 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73056B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стихотворной речи, сравнение с прозаической: рифма, ритм (практическое ознакомление).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>Роль интонации при выразительном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 xml:space="preserve"> чтении</w:t>
            </w:r>
          </w:p>
        </w:tc>
        <w:tc>
          <w:tcPr>
            <w:tcW w:w="5387" w:type="dxa"/>
            <w:gridSpan w:val="4"/>
          </w:tcPr>
          <w:p w:rsidR="006C50A3" w:rsidRPr="000657F9" w:rsidRDefault="006C50A3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репродукций картин и характеристика зрительных образов, переданных в художественном произведении.</w:t>
            </w:r>
            <w:r w:rsidR="00C91402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текстом произведения: различение на слух стихотворного и не стихотворного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Выразительное чтение стихотворений с выделением ключевых слов, с соблюдением норм произношения.</w:t>
            </w:r>
          </w:p>
          <w:p w:rsidR="001A16CF" w:rsidRPr="000657F9" w:rsidRDefault="006C50A3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Работа с книгами: рассматривание, самостоятельное чтение, представление прочитанного произведения. Составление списка авторов, которые писали о природе (с помощью учителя.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Выявление главной мысли (идеи) в произведениях о природе родного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края.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Любовь к Родине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BA3F21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6B1F97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Отражение нравственной идеи в произведении: любовь к Родине, природе родного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края.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>Иллюстрация к произведению как отражение эмоционального отклика на произведение.</w:t>
            </w:r>
          </w:p>
        </w:tc>
        <w:tc>
          <w:tcPr>
            <w:tcW w:w="5387" w:type="dxa"/>
            <w:gridSpan w:val="4"/>
          </w:tcPr>
          <w:p w:rsidR="00C91402" w:rsidRPr="000657F9" w:rsidRDefault="00C91402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Учебный диалог: обсуждение значения выражений «Родина-мать», «Родина любимая – что мать родная», осознание нравственно-этических понятий, обогащение духовно-нравственного опыта учащихся: заботливое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отношение к родным в семье, внимание и любовь к ним. Выразительное чтение стихотворений с выделением ключевых слов, с соблюдением норм произношения. Рассказ по предложенному плану о своём родном крае, городе, селе, о своих чувствах к месту. Задания на проверку знания названия страны, в которой мы живём, её столицы.</w:t>
            </w:r>
          </w:p>
          <w:p w:rsidR="001A16CF" w:rsidRPr="000657F9" w:rsidRDefault="00C91402" w:rsidP="00052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чтение книг, выбранных по теме «О Родине, о семье» с учётом рекомендованного списка, представление (рассказ)  о прочитанном произведении по предложенному алгоритму. Выбор книги по теме «Произведения о родной природе» с учётом рекомендованного списка. 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4D73C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4D73C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0020E0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</w:t>
            </w:r>
          </w:p>
        </w:tc>
        <w:tc>
          <w:tcPr>
            <w:tcW w:w="5387" w:type="dxa"/>
            <w:gridSpan w:val="4"/>
          </w:tcPr>
          <w:p w:rsidR="000020E0" w:rsidRPr="000657F9" w:rsidRDefault="000020E0" w:rsidP="00C914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чтении вслух разножанровых произведений о детях (использовать слоговое плавное чтение с переходом на чтение словами без пропусков и перестановок букв и слогов).</w:t>
            </w:r>
          </w:p>
          <w:p w:rsidR="000020E0" w:rsidRPr="000657F9" w:rsidRDefault="000020E0" w:rsidP="00C914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К. Д. Ушинский. «Худо тому, кто добра не делает никому», Л. Н. Толстой. «Косточка». 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заголовка.</w:t>
            </w:r>
          </w:p>
          <w:p w:rsidR="001A16CF" w:rsidRPr="000657F9" w:rsidRDefault="001A16CF" w:rsidP="00C914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16CF" w:rsidRPr="000657F9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жизни, играх, делах детей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4D73C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4D73C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0020E0" w:rsidP="000020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Характеристика героя произведения, общая оценка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поступков. Понимание заголовка произведения, его соотношения с содержанием произведения и его идеей. </w:t>
            </w:r>
          </w:p>
        </w:tc>
        <w:tc>
          <w:tcPr>
            <w:tcW w:w="5387" w:type="dxa"/>
            <w:gridSpan w:val="4"/>
          </w:tcPr>
          <w:p w:rsidR="001A16CF" w:rsidRPr="000657F9" w:rsidRDefault="007C5FD3" w:rsidP="00A52A5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Упражнение в чтении вслух разножанровых произведений о детях (использовать слоговое плавное чтение с переходом на чтение словами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 пропусков и перестановок букв и слогов). А. Л. Барто. «Я – лишний»,  Ю. И. Ермолаев. «Лучший друг». 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заголовка. Работа с текстом произведения: читать по частям,</w:t>
            </w:r>
          </w:p>
        </w:tc>
      </w:tr>
      <w:tr w:rsidR="001A16CF" w:rsidRPr="000657F9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4D73C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4D73C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A52A53" w:rsidP="00A52A5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Главная мысль произведения: его основная идея (чему учит? какие качества воспитывает?) Характеристика героя произведения, общая оценка поступков. Понимание заголовка произведения, его соотношения с содержанием произведения и его идеей.. </w:t>
            </w:r>
          </w:p>
        </w:tc>
        <w:tc>
          <w:tcPr>
            <w:tcW w:w="5387" w:type="dxa"/>
            <w:gridSpan w:val="4"/>
          </w:tcPr>
          <w:p w:rsidR="001A16CF" w:rsidRPr="000657F9" w:rsidRDefault="004D73C3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чтении вслух разножанровых произведений о детях (использовать слоговое плавное чтение с переходом на чтение словами без пропусков и перестановок букв и слогов).</w:t>
            </w:r>
            <w:r w:rsidR="00BA3F21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А.Л. Барто «Я – лишний», Р. С. Сефа "Совет", В. Н. Орлова "Если дружбой..."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заголовка. </w:t>
            </w:r>
          </w:p>
          <w:p w:rsidR="00BA3F21" w:rsidRPr="000657F9" w:rsidRDefault="00BA3F21" w:rsidP="00A52A5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мнения. Составление рассказа о герое по предложенному алгоритму. 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и самостоятельное чтение произведений о маме: проявление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24E95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24E95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FF5510" w:rsidP="004177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Восприятие и самостоятельное чтение разножанровых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произведений о маме. Осознание нравственноэтических понятий: чувство любви как привязанность проявление любви и заботы о родных людях.</w:t>
            </w:r>
          </w:p>
        </w:tc>
        <w:tc>
          <w:tcPr>
            <w:tcW w:w="5387" w:type="dxa"/>
            <w:gridSpan w:val="4"/>
          </w:tcPr>
          <w:p w:rsidR="001A16CF" w:rsidRPr="000657F9" w:rsidRDefault="005154AE" w:rsidP="00724E9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любовь к своей семье, родным, Родине – самое дорогое и важное чувст</w:t>
            </w:r>
            <w:r w:rsidR="00724E95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во в жизни человека. С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лушание и чтение произведений А.Л. Барто «Мама», </w:t>
            </w:r>
            <w:r w:rsidR="00724E95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 Я. Маршака "Хороший день" </w:t>
            </w:r>
          </w:p>
        </w:tc>
      </w:tr>
      <w:tr w:rsidR="001A16CF" w:rsidRPr="000657F9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4177EA" w:rsidP="004177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Восприятие и самостоятельное чтение разножанровых произведений о маме. Осознание нравственноэтических понятий: чувство любви как привязанность одного человека к другому (матери к ребёнку, детей к матери, близким), </w:t>
            </w:r>
          </w:p>
        </w:tc>
        <w:tc>
          <w:tcPr>
            <w:tcW w:w="5387" w:type="dxa"/>
            <w:gridSpan w:val="4"/>
          </w:tcPr>
          <w:p w:rsidR="001A16CF" w:rsidRPr="000657F9" w:rsidRDefault="00724E95" w:rsidP="00724E9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чтение произведений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А.В. Митяева «За что я люблю маму», С. Я. Маршака "Хороший день" </w:t>
            </w:r>
            <w:r w:rsidR="005154AE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 произведения: поиск и анализ ключевых слов, определяющих главную мысль произведения, объяснение заголовка Беседа на тему «Моя мама», передача своих впечатлений от прочитанного произведения в высказывании (не менее 3 предложений) или в рисунке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. Выразительное чтение стихотворений с опорой на интонационный рисунок</w:t>
            </w:r>
          </w:p>
        </w:tc>
      </w:tr>
      <w:tr w:rsidR="001A16CF" w:rsidRPr="000657F9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примере стихотворения Е.А. Благинина «Посидим в тишине» и других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A16CF" w:rsidRPr="000657F9" w:rsidRDefault="001A16CF" w:rsidP="0056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4F7E73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Осознание нравственно-этических понятий: чувство любви как привязанность проявление любви и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заботы о родных людях.</w:t>
            </w:r>
          </w:p>
        </w:tc>
        <w:tc>
          <w:tcPr>
            <w:tcW w:w="5387" w:type="dxa"/>
            <w:gridSpan w:val="4"/>
          </w:tcPr>
          <w:p w:rsidR="001A16CF" w:rsidRPr="000657F9" w:rsidRDefault="005154AE" w:rsidP="00724E9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– самое дорогое и важное чувство в жизни человека.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Например, слушание и чтение произведений Е</w:t>
            </w:r>
            <w:r w:rsidR="00724E95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.А. Благинин «Посидим в тишине»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. Работа с текстом произведения: поиск и анализ ключевых слов, определяющих главную мысль про</w:t>
            </w:r>
            <w:r w:rsidR="00724E95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изведения, объяснение заголовка.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Задание на сравнение произведений на одну тему разных авторов: прозаическое или стихотворное, жанр (рассказ, стихотворение). Выразительное чтение стихотворений с опорой на интонационный рисунок</w:t>
            </w:r>
          </w:p>
        </w:tc>
      </w:tr>
      <w:tr w:rsidR="001A16CF" w:rsidRPr="000657F9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5630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BC415A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Цель и назначение произведений о взаимоотношениях человека и животных – воспитание добрых чувств и бережного отношения к животным.</w:t>
            </w:r>
          </w:p>
        </w:tc>
        <w:tc>
          <w:tcPr>
            <w:tcW w:w="5387" w:type="dxa"/>
            <w:gridSpan w:val="4"/>
          </w:tcPr>
          <w:p w:rsidR="001A16CF" w:rsidRPr="000657F9" w:rsidRDefault="00E37BF4" w:rsidP="003849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на восстановление последовательности событий в произведении: чтение по частям, придумывание заголовка к каждой части, составление плана (под руководством учителя). </w:t>
            </w:r>
            <w:r w:rsidR="0038495A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Обращение к справочной литературе для расширения своих знаний и получения дополнительной информации о животных. Составление высказывания (не менее 3 предложений) о своём отношении к животным, природе, сочинение рассказа о любимом питомце (собаке, кошке) с использованием рисунков. 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выставки книг по изучаемой теме</w:t>
            </w:r>
          </w:p>
        </w:tc>
      </w:tr>
      <w:tr w:rsidR="001A16CF" w:rsidRPr="000657F9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C10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героя произведения, его внешности, действий. На примере произведений В.В. 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Бианки "Лис и Мышонок", С. В. Михалкова "Трезор"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BC415A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Животные – герои произведений. Характеристика героя: описание его внешности, действий.</w:t>
            </w:r>
          </w:p>
        </w:tc>
        <w:tc>
          <w:tcPr>
            <w:tcW w:w="5387" w:type="dxa"/>
            <w:gridSpan w:val="4"/>
          </w:tcPr>
          <w:p w:rsidR="001A16CF" w:rsidRPr="000657F9" w:rsidRDefault="00E37BF4" w:rsidP="003849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природе). Работа с текстом: нахождение в тексте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слов, характеризующих героя (внешность, поступки) в произведениях разных авторов: </w:t>
            </w:r>
            <w:r w:rsidR="0038495A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В.В. Бианки "Лис и Мышонок", С. В. Михалкова "Трезор". 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текстом произведения: характеристика героев. 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BF1224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и назначение произведений о взаимоотношениях человека и животных – воспитание добрых чувств и бережного отношения к животным. </w:t>
            </w:r>
            <w:r w:rsidRPr="000657F9">
              <w:rPr>
                <w:rFonts w:ascii="Times New Roman" w:hAnsi="Times New Roman"/>
                <w:sz w:val="24"/>
                <w:szCs w:val="24"/>
              </w:rPr>
              <w:t>Осознание нравственноэтических понятий: любовь и забота о животных</w:t>
            </w:r>
          </w:p>
        </w:tc>
        <w:tc>
          <w:tcPr>
            <w:tcW w:w="5387" w:type="dxa"/>
            <w:gridSpan w:val="4"/>
          </w:tcPr>
          <w:p w:rsidR="001A16CF" w:rsidRPr="000657F9" w:rsidRDefault="00E37BF4" w:rsidP="003849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природе). Работа с текстом: нахождение в тексте слов, характеризующих героя (внешность, поступки) в произведениях разных авторов: </w:t>
            </w:r>
            <w:r w:rsidR="0038495A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рассказа В. А. Осеевой "Плохо".</w:t>
            </w:r>
            <w:r w:rsidR="0038495A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в парах: сравнение предложенных произведений по автору, теме, главной мысли, заполнение таблицы.</w:t>
            </w:r>
          </w:p>
        </w:tc>
      </w:tr>
      <w:tr w:rsidR="001A16CF" w:rsidRPr="00FC6DB6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0529F9" w:rsidP="00052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текстов: художественный и научно- познавательный, их сравнение. </w:t>
            </w:r>
          </w:p>
        </w:tc>
        <w:tc>
          <w:tcPr>
            <w:tcW w:w="5387" w:type="dxa"/>
            <w:gridSpan w:val="4"/>
          </w:tcPr>
          <w:p w:rsidR="001A16CF" w:rsidRPr="00FC6DB6" w:rsidRDefault="00E37BF4" w:rsidP="00337A6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на сравнение художественного и научнопознавательного текстов: сходство и различия, цель создания, формулировка вопросов к фактическому содержанию текста.  Обращение к справочной литературе для расширения своих знаний и получения дополнительной информации о животных. Составление высказывания (не менее 3 предложений) о своём отношении к животным, природе, сочинение рассказа о любимом питомце (собаке, кошке) с использованием рисунков. </w:t>
            </w:r>
          </w:p>
        </w:tc>
      </w:tr>
      <w:tr w:rsidR="001A16CF" w:rsidRPr="000657F9" w:rsidTr="00857291">
        <w:trPr>
          <w:gridAfter w:val="3"/>
          <w:wAfter w:w="45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90355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7C5FD3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947" w:type="dxa"/>
            <w:gridSpan w:val="3"/>
            <w:tcBorders>
              <w:left w:val="single" w:sz="4" w:space="0" w:color="auto"/>
            </w:tcBorders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Mar>
              <w:top w:w="50" w:type="dxa"/>
              <w:left w:w="100" w:type="dxa"/>
            </w:tcMar>
            <w:vAlign w:val="center"/>
          </w:tcPr>
          <w:p w:rsidR="001A16CF" w:rsidRPr="000657F9" w:rsidRDefault="000529F9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героя: описание его внешности, действий.</w:t>
            </w:r>
          </w:p>
        </w:tc>
        <w:tc>
          <w:tcPr>
            <w:tcW w:w="5387" w:type="dxa"/>
            <w:gridSpan w:val="4"/>
          </w:tcPr>
          <w:p w:rsidR="001A16CF" w:rsidRPr="000657F9" w:rsidRDefault="00E37BF4" w:rsidP="00337A6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текстом: нахождение в тексте слов, характеризующих героя (внешность, поступки) в произведениях разных авторов: Например,  Н. И. Сладков. «Лисица и Ёж», </w:t>
            </w:r>
            <w:r w:rsidR="00337A66"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Е.И. Чарушина «Про Томку»</w:t>
            </w:r>
            <w:r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="000529F9" w:rsidRPr="00065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Интерпретация произведения в творческой деятельности: инсценирование отдельных эпизодов, отрывков из произведений о животных. </w:t>
            </w:r>
            <w:r w:rsidR="000529F9" w:rsidRPr="000657F9">
              <w:rPr>
                <w:rFonts w:ascii="Times New Roman" w:hAnsi="Times New Roman"/>
                <w:sz w:val="24"/>
                <w:szCs w:val="24"/>
              </w:rPr>
              <w:t>Составление выставки книг по изучаемой теме</w:t>
            </w:r>
            <w:r w:rsidR="000529F9" w:rsidRPr="000657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A16CF" w:rsidRPr="000657F9" w:rsidTr="00857291">
        <w:trPr>
          <w:gridAfter w:val="1"/>
          <w:wAfter w:w="15" w:type="dxa"/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17" w:type="dxa"/>
            <w:gridSpan w:val="10"/>
            <w:tcMar>
              <w:top w:w="50" w:type="dxa"/>
              <w:left w:w="100" w:type="dxa"/>
            </w:tcMar>
            <w:vAlign w:val="center"/>
          </w:tcPr>
          <w:p w:rsidR="001A16CF" w:rsidRPr="000657F9" w:rsidRDefault="001A16CF" w:rsidP="00183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1A16CF" w:rsidRPr="000657F9" w:rsidRDefault="001A16CF" w:rsidP="00183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6C3" w:rsidRPr="000657F9" w:rsidRDefault="009676C3">
      <w:pPr>
        <w:rPr>
          <w:rFonts w:ascii="Times New Roman" w:hAnsi="Times New Roman"/>
          <w:sz w:val="24"/>
          <w:szCs w:val="24"/>
        </w:rPr>
        <w:sectPr w:rsidR="009676C3" w:rsidRPr="00065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A66" w:rsidRPr="000657F9" w:rsidRDefault="00337A66" w:rsidP="000657F9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bookmarkStart w:id="2" w:name="block-37622024"/>
      <w:bookmarkEnd w:id="0"/>
      <w:r w:rsidRPr="000657F9">
        <w:rPr>
          <w:rStyle w:val="c26"/>
          <w:b/>
          <w:bCs/>
          <w:color w:val="333333"/>
        </w:rPr>
        <w:lastRenderedPageBreak/>
        <w:t>УЧЕБНО-МЕТОДИЧЕСКОЕ ОБЕСПЕЧЕНИЕ ОБРАЗОВАТЕЛЬНОГО ПРОЦЕССА</w:t>
      </w:r>
    </w:p>
    <w:p w:rsidR="00337A66" w:rsidRPr="000657F9" w:rsidRDefault="00337A66" w:rsidP="000657F9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0657F9">
        <w:rPr>
          <w:rStyle w:val="c18"/>
          <w:b/>
          <w:bCs/>
          <w:color w:val="000000"/>
        </w:rPr>
        <w:t>ОБЯЗАТЕЛЬНЫЕ УЧЕБНЫЕ МАТЕРИАЛЫ ДЛЯ УЧЕНИКА</w:t>
      </w:r>
    </w:p>
    <w:p w:rsidR="00337A66" w:rsidRPr="000657F9" w:rsidRDefault="00337A66" w:rsidP="000657F9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0657F9">
        <w:rPr>
          <w:rStyle w:val="c1"/>
          <w:color w:val="333333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</w:p>
    <w:p w:rsidR="00337A66" w:rsidRPr="000657F9" w:rsidRDefault="00337A66" w:rsidP="000657F9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0657F9">
        <w:rPr>
          <w:rStyle w:val="c1"/>
          <w:color w:val="333333"/>
        </w:rPr>
        <w:t>Литературное чтение. Предварительный контроль; текущий контроль; итоговый контроль. 1-4 класс; Бойкина М.В.</w:t>
      </w:r>
    </w:p>
    <w:p w:rsidR="00337A66" w:rsidRPr="000657F9" w:rsidRDefault="00337A66" w:rsidP="000657F9">
      <w:pPr>
        <w:pStyle w:val="c60"/>
        <w:shd w:val="clear" w:color="auto" w:fill="FFFFFF"/>
        <w:spacing w:before="0" w:beforeAutospacing="0" w:after="0" w:afterAutospacing="0"/>
        <w:rPr>
          <w:color w:val="000000"/>
        </w:rPr>
      </w:pPr>
      <w:r w:rsidRPr="000657F9">
        <w:rPr>
          <w:rStyle w:val="c1"/>
          <w:color w:val="333333"/>
        </w:rPr>
        <w:t>​</w:t>
      </w:r>
    </w:p>
    <w:p w:rsidR="00337A66" w:rsidRPr="000657F9" w:rsidRDefault="00337A66" w:rsidP="000657F9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0657F9">
        <w:rPr>
          <w:rStyle w:val="c18"/>
          <w:b/>
          <w:bCs/>
          <w:color w:val="000000"/>
        </w:rPr>
        <w:t>МЕТОДИЧЕСКИЕ МАТЕРИАЛЫ ДЛЯ УЧИТЕЛЯ</w:t>
      </w:r>
    </w:p>
    <w:p w:rsidR="00337A66" w:rsidRPr="000657F9" w:rsidRDefault="00337A66" w:rsidP="000657F9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0657F9">
        <w:rPr>
          <w:rStyle w:val="c1"/>
          <w:color w:val="333333"/>
        </w:rPr>
        <w:t>- Федеральная рабочая программа начального общего образования предмета «Литературное чтение»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- Антошин М.К. Грамотный читатель. Обучение смысловому чтению. 1-2 классы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https://shop.prosv.ru/gramotnyj-chitatel--obuchenie-smyslovomu-chteniyu---1-2-klassy15558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- Рабочие программы. Предметная линия учебников системы «Школа России». 1—4 классы : пособие для учителей общеобразоват. организаций / Л. Ф. Климанова, М. В. Бойкина. — М. : Просвещение, 2022. —128 с. — ISBN 978-5-09-031513-5.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Методическая разработка по литературному чтению к учебнику ""Литературное чтение" 1-4 класс УМК "Школа России"</w:t>
      </w:r>
    </w:p>
    <w:p w:rsidR="00337A66" w:rsidRPr="000657F9" w:rsidRDefault="00337A66" w:rsidP="000657F9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0657F9">
        <w:rPr>
          <w:rStyle w:val="c18"/>
          <w:b/>
          <w:bCs/>
          <w:color w:val="000000"/>
        </w:rPr>
        <w:t>ЦИФРОВЫЕ ОБРАЗОВАТЕЛЬНЫЕ РЕСУРСЫ И РЕСУРСЫ СЕТИ ИНТЕРНЕТ</w:t>
      </w:r>
    </w:p>
    <w:p w:rsidR="00510C21" w:rsidRPr="000657F9" w:rsidRDefault="00337A66" w:rsidP="000657F9">
      <w:pPr>
        <w:pStyle w:val="c43"/>
        <w:shd w:val="clear" w:color="auto" w:fill="FFFFFF"/>
        <w:spacing w:before="0" w:beforeAutospacing="0" w:after="0" w:afterAutospacing="0"/>
      </w:pPr>
      <w:r w:rsidRPr="000657F9">
        <w:rPr>
          <w:rStyle w:val="c1"/>
          <w:color w:val="333333"/>
        </w:rPr>
        <w:t>https://resh.edu.ru/subject/32/1/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https://uchi.ru/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https://urok.1sept.ru/ http://school-collection.edu.ru/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https://rosuchebnik.ru/metodicheskaja-pomosch/nachalnoe-https://infourok.ru/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https://nsportal.ru/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Библиотека интерактивных материалов https://urok.1c.ru/library/</w:t>
      </w:r>
      <w:r w:rsidRPr="000657F9">
        <w:rPr>
          <w:color w:val="333333"/>
        </w:rPr>
        <w:br/>
      </w:r>
      <w:r w:rsidRPr="000657F9">
        <w:rPr>
          <w:rStyle w:val="c1"/>
          <w:color w:val="333333"/>
        </w:rPr>
        <w:t>https://multiurok.ru/id26261694/</w:t>
      </w:r>
      <w:r w:rsidRPr="000657F9">
        <w:rPr>
          <w:color w:val="333333"/>
        </w:rPr>
        <w:br/>
      </w:r>
      <w:bookmarkEnd w:id="2"/>
    </w:p>
    <w:sectPr w:rsidR="00510C21" w:rsidRPr="000657F9" w:rsidSect="002828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A8C"/>
    <w:multiLevelType w:val="multilevel"/>
    <w:tmpl w:val="42867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638AB"/>
    <w:multiLevelType w:val="multilevel"/>
    <w:tmpl w:val="76981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66E67"/>
    <w:multiLevelType w:val="multilevel"/>
    <w:tmpl w:val="5E80E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833A1"/>
    <w:multiLevelType w:val="multilevel"/>
    <w:tmpl w:val="D0003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1513E"/>
    <w:multiLevelType w:val="multilevel"/>
    <w:tmpl w:val="DA7ED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C66E53"/>
    <w:multiLevelType w:val="multilevel"/>
    <w:tmpl w:val="7638E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70794"/>
    <w:multiLevelType w:val="multilevel"/>
    <w:tmpl w:val="E86AD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3254E"/>
    <w:multiLevelType w:val="multilevel"/>
    <w:tmpl w:val="9E6C4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A770EF"/>
    <w:multiLevelType w:val="multilevel"/>
    <w:tmpl w:val="A4CC9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94821"/>
    <w:multiLevelType w:val="multilevel"/>
    <w:tmpl w:val="956CD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CB4C5E"/>
    <w:multiLevelType w:val="multilevel"/>
    <w:tmpl w:val="03F05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C20A71"/>
    <w:multiLevelType w:val="multilevel"/>
    <w:tmpl w:val="8D34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A91FA9"/>
    <w:multiLevelType w:val="multilevel"/>
    <w:tmpl w:val="999A1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6E753A"/>
    <w:multiLevelType w:val="multilevel"/>
    <w:tmpl w:val="E9225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BB014E"/>
    <w:multiLevelType w:val="multilevel"/>
    <w:tmpl w:val="61C4F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62726F"/>
    <w:multiLevelType w:val="multilevel"/>
    <w:tmpl w:val="D2B28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961D58"/>
    <w:multiLevelType w:val="multilevel"/>
    <w:tmpl w:val="EB8E2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583C5C"/>
    <w:multiLevelType w:val="multilevel"/>
    <w:tmpl w:val="A1445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74499D"/>
    <w:multiLevelType w:val="multilevel"/>
    <w:tmpl w:val="92A64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F51BC"/>
    <w:multiLevelType w:val="multilevel"/>
    <w:tmpl w:val="CB24D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E05FC5"/>
    <w:multiLevelType w:val="multilevel"/>
    <w:tmpl w:val="A3E62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AA2034"/>
    <w:multiLevelType w:val="multilevel"/>
    <w:tmpl w:val="25CC4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784A8C"/>
    <w:multiLevelType w:val="multilevel"/>
    <w:tmpl w:val="6812F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AC0918"/>
    <w:multiLevelType w:val="multilevel"/>
    <w:tmpl w:val="16308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CE3E96"/>
    <w:multiLevelType w:val="multilevel"/>
    <w:tmpl w:val="7C100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846F70"/>
    <w:multiLevelType w:val="multilevel"/>
    <w:tmpl w:val="D3D4E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D04815"/>
    <w:multiLevelType w:val="multilevel"/>
    <w:tmpl w:val="0D2A5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140621"/>
    <w:multiLevelType w:val="multilevel"/>
    <w:tmpl w:val="9AB45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1E0B99"/>
    <w:multiLevelType w:val="multilevel"/>
    <w:tmpl w:val="47341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F23765"/>
    <w:multiLevelType w:val="multilevel"/>
    <w:tmpl w:val="D568A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9627C3"/>
    <w:multiLevelType w:val="multilevel"/>
    <w:tmpl w:val="40A4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FC77C0"/>
    <w:multiLevelType w:val="multilevel"/>
    <w:tmpl w:val="9EC8D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B547C3"/>
    <w:multiLevelType w:val="multilevel"/>
    <w:tmpl w:val="71A68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3D60F5"/>
    <w:multiLevelType w:val="multilevel"/>
    <w:tmpl w:val="C4CA2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2D33AF"/>
    <w:multiLevelType w:val="multilevel"/>
    <w:tmpl w:val="D9E6C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6759F3"/>
    <w:multiLevelType w:val="multilevel"/>
    <w:tmpl w:val="FF425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8376CA"/>
    <w:multiLevelType w:val="multilevel"/>
    <w:tmpl w:val="05003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3"/>
  </w:num>
  <w:num w:numId="3">
    <w:abstractNumId w:val="21"/>
  </w:num>
  <w:num w:numId="4">
    <w:abstractNumId w:val="0"/>
  </w:num>
  <w:num w:numId="5">
    <w:abstractNumId w:val="27"/>
  </w:num>
  <w:num w:numId="6">
    <w:abstractNumId w:val="34"/>
  </w:num>
  <w:num w:numId="7">
    <w:abstractNumId w:val="8"/>
  </w:num>
  <w:num w:numId="8">
    <w:abstractNumId w:val="14"/>
  </w:num>
  <w:num w:numId="9">
    <w:abstractNumId w:val="25"/>
  </w:num>
  <w:num w:numId="10">
    <w:abstractNumId w:val="30"/>
  </w:num>
  <w:num w:numId="11">
    <w:abstractNumId w:val="9"/>
  </w:num>
  <w:num w:numId="12">
    <w:abstractNumId w:val="1"/>
  </w:num>
  <w:num w:numId="13">
    <w:abstractNumId w:val="29"/>
  </w:num>
  <w:num w:numId="14">
    <w:abstractNumId w:val="20"/>
  </w:num>
  <w:num w:numId="15">
    <w:abstractNumId w:val="13"/>
  </w:num>
  <w:num w:numId="16">
    <w:abstractNumId w:val="6"/>
  </w:num>
  <w:num w:numId="17">
    <w:abstractNumId w:val="16"/>
  </w:num>
  <w:num w:numId="18">
    <w:abstractNumId w:val="22"/>
  </w:num>
  <w:num w:numId="19">
    <w:abstractNumId w:val="2"/>
  </w:num>
  <w:num w:numId="20">
    <w:abstractNumId w:val="11"/>
  </w:num>
  <w:num w:numId="21">
    <w:abstractNumId w:val="4"/>
  </w:num>
  <w:num w:numId="22">
    <w:abstractNumId w:val="24"/>
  </w:num>
  <w:num w:numId="23">
    <w:abstractNumId w:val="28"/>
  </w:num>
  <w:num w:numId="24">
    <w:abstractNumId w:val="3"/>
  </w:num>
  <w:num w:numId="25">
    <w:abstractNumId w:val="7"/>
  </w:num>
  <w:num w:numId="26">
    <w:abstractNumId w:val="35"/>
  </w:num>
  <w:num w:numId="27">
    <w:abstractNumId w:val="32"/>
  </w:num>
  <w:num w:numId="28">
    <w:abstractNumId w:val="23"/>
  </w:num>
  <w:num w:numId="29">
    <w:abstractNumId w:val="19"/>
  </w:num>
  <w:num w:numId="30">
    <w:abstractNumId w:val="10"/>
  </w:num>
  <w:num w:numId="31">
    <w:abstractNumId w:val="15"/>
  </w:num>
  <w:num w:numId="32">
    <w:abstractNumId w:val="26"/>
  </w:num>
  <w:num w:numId="33">
    <w:abstractNumId w:val="18"/>
  </w:num>
  <w:num w:numId="34">
    <w:abstractNumId w:val="12"/>
  </w:num>
  <w:num w:numId="35">
    <w:abstractNumId w:val="31"/>
  </w:num>
  <w:num w:numId="36">
    <w:abstractNumId w:val="3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C3"/>
    <w:rsid w:val="000020E0"/>
    <w:rsid w:val="000529F9"/>
    <w:rsid w:val="000657F9"/>
    <w:rsid w:val="000660A0"/>
    <w:rsid w:val="00097BC4"/>
    <w:rsid w:val="000E7B1C"/>
    <w:rsid w:val="00147F1B"/>
    <w:rsid w:val="00151867"/>
    <w:rsid w:val="001637FA"/>
    <w:rsid w:val="00183460"/>
    <w:rsid w:val="001A16CF"/>
    <w:rsid w:val="00205029"/>
    <w:rsid w:val="00206621"/>
    <w:rsid w:val="00220E14"/>
    <w:rsid w:val="00236DA8"/>
    <w:rsid w:val="002772ED"/>
    <w:rsid w:val="0028289C"/>
    <w:rsid w:val="002B32A4"/>
    <w:rsid w:val="002B6DED"/>
    <w:rsid w:val="002C6852"/>
    <w:rsid w:val="002D30EA"/>
    <w:rsid w:val="00337A66"/>
    <w:rsid w:val="00355DA5"/>
    <w:rsid w:val="0038495A"/>
    <w:rsid w:val="00414F01"/>
    <w:rsid w:val="004177EA"/>
    <w:rsid w:val="004348EC"/>
    <w:rsid w:val="004D73C3"/>
    <w:rsid w:val="004F7E73"/>
    <w:rsid w:val="00510C21"/>
    <w:rsid w:val="00514824"/>
    <w:rsid w:val="005154AE"/>
    <w:rsid w:val="005255FA"/>
    <w:rsid w:val="00544090"/>
    <w:rsid w:val="00551B87"/>
    <w:rsid w:val="00563083"/>
    <w:rsid w:val="005F5FD7"/>
    <w:rsid w:val="00682965"/>
    <w:rsid w:val="006B0ACD"/>
    <w:rsid w:val="006B1F97"/>
    <w:rsid w:val="006C22A6"/>
    <w:rsid w:val="006C50A3"/>
    <w:rsid w:val="00724E95"/>
    <w:rsid w:val="0073056B"/>
    <w:rsid w:val="00763830"/>
    <w:rsid w:val="007758DC"/>
    <w:rsid w:val="007B6E79"/>
    <w:rsid w:val="007C5FD3"/>
    <w:rsid w:val="00811B69"/>
    <w:rsid w:val="00837ECF"/>
    <w:rsid w:val="00857070"/>
    <w:rsid w:val="00857291"/>
    <w:rsid w:val="00874526"/>
    <w:rsid w:val="0090355D"/>
    <w:rsid w:val="00903A11"/>
    <w:rsid w:val="00935967"/>
    <w:rsid w:val="009676C3"/>
    <w:rsid w:val="00A17327"/>
    <w:rsid w:val="00A26776"/>
    <w:rsid w:val="00A52A53"/>
    <w:rsid w:val="00A65838"/>
    <w:rsid w:val="00A94B7B"/>
    <w:rsid w:val="00AB3E7F"/>
    <w:rsid w:val="00BA3F21"/>
    <w:rsid w:val="00BC415A"/>
    <w:rsid w:val="00BE2D38"/>
    <w:rsid w:val="00BF1224"/>
    <w:rsid w:val="00C10F96"/>
    <w:rsid w:val="00C33F79"/>
    <w:rsid w:val="00C52D16"/>
    <w:rsid w:val="00C76897"/>
    <w:rsid w:val="00C91402"/>
    <w:rsid w:val="00C95A33"/>
    <w:rsid w:val="00CC281E"/>
    <w:rsid w:val="00D10F38"/>
    <w:rsid w:val="00D25188"/>
    <w:rsid w:val="00D77D0F"/>
    <w:rsid w:val="00DB2E49"/>
    <w:rsid w:val="00E11D62"/>
    <w:rsid w:val="00E35FE1"/>
    <w:rsid w:val="00E3674F"/>
    <w:rsid w:val="00E37BF4"/>
    <w:rsid w:val="00F45BB0"/>
    <w:rsid w:val="00FA76E4"/>
    <w:rsid w:val="00FC6DB6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8A98F-79B9-48C7-89D5-94643E7B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289C"/>
    <w:rPr>
      <w:color w:val="0563C1"/>
      <w:u w:val="single"/>
    </w:rPr>
  </w:style>
  <w:style w:type="table" w:styleId="ac">
    <w:name w:val="Table Grid"/>
    <w:basedOn w:val="a1"/>
    <w:uiPriority w:val="59"/>
    <w:rsid w:val="00282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c11">
    <w:name w:val="c11"/>
    <w:basedOn w:val="a"/>
    <w:rsid w:val="00337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6">
    <w:name w:val="c26"/>
    <w:basedOn w:val="a0"/>
    <w:rsid w:val="00337A66"/>
  </w:style>
  <w:style w:type="paragraph" w:customStyle="1" w:styleId="c43">
    <w:name w:val="c43"/>
    <w:basedOn w:val="a"/>
    <w:rsid w:val="00337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337A66"/>
  </w:style>
  <w:style w:type="character" w:customStyle="1" w:styleId="c1">
    <w:name w:val="c1"/>
    <w:basedOn w:val="a0"/>
    <w:rsid w:val="00337A66"/>
  </w:style>
  <w:style w:type="paragraph" w:customStyle="1" w:styleId="c60">
    <w:name w:val="c60"/>
    <w:basedOn w:val="a"/>
    <w:rsid w:val="00337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11039</Words>
  <Characters>62926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Admin</cp:lastModifiedBy>
  <cp:revision>2</cp:revision>
  <dcterms:created xsi:type="dcterms:W3CDTF">2024-11-14T07:54:00Z</dcterms:created>
  <dcterms:modified xsi:type="dcterms:W3CDTF">2024-11-14T07:54:00Z</dcterms:modified>
</cp:coreProperties>
</file>